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5" w:rsidRPr="0052527B" w:rsidRDefault="00A335C5" w:rsidP="00A335C5">
      <w:pPr>
        <w:spacing w:after="0" w:line="240" w:lineRule="auto"/>
        <w:jc w:val="right"/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>Camagüey, 13 de enero, de 2025</w:t>
      </w:r>
    </w:p>
    <w:p w:rsidR="00A335C5" w:rsidRPr="0052527B" w:rsidRDefault="00A335C5" w:rsidP="00A335C5">
      <w:pPr>
        <w:spacing w:after="0" w:line="240" w:lineRule="auto"/>
        <w:jc w:val="right"/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>“Año 6</w:t>
      </w:r>
      <w:r w:rsidR="002C23EF"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>7</w:t>
      </w:r>
      <w:r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 xml:space="preserve"> </w:t>
      </w:r>
      <w:r w:rsidR="0085030A"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>A</w:t>
      </w:r>
      <w:r w:rsidR="00E51197"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 xml:space="preserve">niversario </w:t>
      </w:r>
      <w:r w:rsidR="00F774F9"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>de la Revolució</w:t>
      </w:r>
      <w:r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>n”</w:t>
      </w:r>
    </w:p>
    <w:p w:rsidR="004A1C1F" w:rsidRPr="0052527B" w:rsidRDefault="004A1C1F" w:rsidP="001C3385">
      <w:pPr>
        <w:spacing w:line="276" w:lineRule="auto"/>
        <w:jc w:val="both"/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</w:pPr>
    </w:p>
    <w:p w:rsidR="001C3385" w:rsidRPr="0052527B" w:rsidRDefault="001C3385" w:rsidP="001C3385">
      <w:pPr>
        <w:spacing w:line="276" w:lineRule="auto"/>
        <w:jc w:val="both"/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 xml:space="preserve">Estimados </w:t>
      </w:r>
      <w:r w:rsidR="00991129"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>p</w:t>
      </w:r>
      <w:r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>rofesionales:</w:t>
      </w:r>
    </w:p>
    <w:p w:rsidR="00A335C5" w:rsidRPr="0052527B" w:rsidRDefault="00642395" w:rsidP="008E50A1">
      <w:pPr>
        <w:spacing w:line="360" w:lineRule="auto"/>
        <w:jc w:val="both"/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La Universidad de Ciencias Médicas de Camagüey </w:t>
      </w: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CONVOCA</w:t>
      </w:r>
      <w:r w:rsidR="00E64EFB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,</w:t>
      </w:r>
      <w:r w:rsidR="00A335C5"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 xml:space="preserve"> al </w:t>
      </w:r>
      <w:r w:rsidR="00A335C5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SIMPOSIO </w:t>
      </w:r>
      <w:r w:rsidR="00A335C5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>PROVINCIAL,</w:t>
      </w:r>
      <w:r w:rsidR="00E56313"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 xml:space="preserve"> </w:t>
      </w:r>
      <w:r w:rsidR="009F17B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por el «</w:t>
      </w:r>
      <w:r w:rsidR="00A335C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45 ANIVERSARIO DE LA FUNDA</w:t>
      </w:r>
      <w:r w:rsidR="009F17B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CIÓN DEL CONSEJO NACIONAL DE SOCI</w:t>
      </w:r>
      <w:r w:rsidR="00A335C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EDADES CIENTÍFICAS DE LA SALUD», constituido</w:t>
      </w:r>
      <w:r w:rsidR="00D2270E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el 10, de septiembre de 1980, Resolución Ministerial No: 157 /1980</w:t>
      </w:r>
      <w:r w:rsidR="00A335C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</w:t>
      </w:r>
      <w:r w:rsidR="00E64EFB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a celebrarse </w:t>
      </w:r>
      <w:r w:rsidR="009F17B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en esta ciudad de Camagüey </w:t>
      </w:r>
      <w:r w:rsidR="00A335C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el </w:t>
      </w: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>11 de junio de 2025</w:t>
      </w:r>
      <w:r w:rsidR="00A335C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. </w:t>
      </w:r>
    </w:p>
    <w:p w:rsidR="001C3385" w:rsidRPr="0052527B" w:rsidRDefault="00A335C5" w:rsidP="008E50A1">
      <w:pPr>
        <w:spacing w:line="36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Este Simposio tiene como propósito reconocer la labor de la</w:t>
      </w:r>
      <w:r w:rsidR="00E56313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s Sociedades Científicas de la S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alud en la provincia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,</w:t>
      </w:r>
      <w:r w:rsidR="00410BB1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y a 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personalidades e instituciones que han contribuido al desarrollo 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de las Socie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dades Científicas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de la Salud;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a través del intercambio de </w:t>
      </w:r>
      <w:r w:rsidR="0064239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experiencias </w:t>
      </w:r>
      <w:r w:rsidR="001C338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y 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exposición de </w:t>
      </w:r>
      <w:r w:rsidR="001C338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resultados científicos entre profesionales de las distintas ramas del saber 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de las Ciencias de la Salud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.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</w:t>
      </w:r>
    </w:p>
    <w:p w:rsidR="006F0333" w:rsidRPr="0052527B" w:rsidRDefault="00E40A8C" w:rsidP="0037511B">
      <w:pPr>
        <w:spacing w:line="276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Comité Organizador</w:t>
      </w:r>
      <w:r w:rsidR="006F0333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:</w:t>
      </w:r>
    </w:p>
    <w:p w:rsidR="00DF2784" w:rsidRPr="0052527B" w:rsidRDefault="00DF2784" w:rsidP="00DF2784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Presidente: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Dr. C. Tamara Chaos Correa</w:t>
      </w:r>
      <w:r w:rsidR="00892EFE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. </w:t>
      </w:r>
      <w:r w:rsidR="00892EFE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Rectora de la Universidad de Ciencias Médicas de Camagüey (UCM-C)</w:t>
      </w:r>
      <w:r w:rsidR="00654320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.</w:t>
      </w:r>
    </w:p>
    <w:p w:rsidR="00DB6DE1" w:rsidRPr="0052527B" w:rsidRDefault="00892EFE" w:rsidP="00DB6DE1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Vicepresidente: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Dr. C. José Luis Cadenas F</w:t>
      </w:r>
      <w:r w:rsidR="00991129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r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eixas. 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Director. Consejo Provincial de Sociedades Científicas de la Salud. Camagüey</w:t>
      </w:r>
      <w:r w:rsidR="00654320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.</w:t>
      </w:r>
    </w:p>
    <w:p w:rsidR="00892EFE" w:rsidRPr="0052527B" w:rsidRDefault="00892EFE" w:rsidP="00DB6DE1">
      <w:pPr>
        <w:spacing w:line="276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Miembros: </w:t>
      </w:r>
    </w:p>
    <w:p w:rsidR="004A1C1F" w:rsidRPr="0052527B" w:rsidRDefault="004A1C1F" w:rsidP="008E50A1">
      <w:pPr>
        <w:spacing w:after="0" w:line="36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Dr. C. Miriela Betancourt Valladares. Vicerrectora General. </w:t>
      </w:r>
    </w:p>
    <w:p w:rsidR="004A1C1F" w:rsidRPr="0052527B" w:rsidRDefault="004A1C1F" w:rsidP="004A1C1F">
      <w:pPr>
        <w:spacing w:after="0" w:line="36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Dr. C. Ignacio Hernando Menéndez Rodríguez.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Vicerrector de Economía y Servicios en la UCM-C</w:t>
      </w:r>
    </w:p>
    <w:p w:rsidR="00892EFE" w:rsidRPr="0052527B" w:rsidRDefault="00892EFE" w:rsidP="008E50A1">
      <w:pPr>
        <w:spacing w:after="0" w:line="36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Dr. </w:t>
      </w:r>
      <w:proofErr w:type="spellStart"/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Léster</w:t>
      </w:r>
      <w:proofErr w:type="spellEnd"/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Marrero Molina.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Vicerrector Académico. UCM-C</w:t>
      </w:r>
    </w:p>
    <w:p w:rsidR="00DB6DE1" w:rsidRPr="0052527B" w:rsidRDefault="00DB6DE1" w:rsidP="008E50A1">
      <w:pPr>
        <w:spacing w:after="0" w:line="36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Dra. Ana Cristina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Acosta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Cuellar</w:t>
      </w:r>
      <w:r w:rsidR="00892EFE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. Directora de Ciencia e </w:t>
      </w:r>
      <w:r w:rsidR="00991129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I</w:t>
      </w:r>
      <w:r w:rsidR="00892EFE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nnovación </w:t>
      </w:r>
      <w:r w:rsidR="00991129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T</w:t>
      </w:r>
      <w:r w:rsidR="00892EFE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ecnológica</w:t>
      </w:r>
      <w:r w:rsidR="00892EFE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. UCM-C</w:t>
      </w:r>
    </w:p>
    <w:p w:rsidR="008E50A1" w:rsidRPr="0052527B" w:rsidRDefault="00DB6DE1" w:rsidP="008E50A1">
      <w:pPr>
        <w:spacing w:after="0" w:line="36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Dra. Iluminada </w:t>
      </w:r>
      <w:r w:rsidR="001C3385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Menéndez Placeres</w:t>
      </w:r>
      <w:r w:rsidR="00892EFE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. Directora del CPH</w:t>
      </w:r>
      <w:r w:rsidR="007044DF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EM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en Camagüey</w:t>
      </w:r>
    </w:p>
    <w:p w:rsidR="004A1C1F" w:rsidRPr="0052527B" w:rsidRDefault="004A1C1F" w:rsidP="0037511B">
      <w:pPr>
        <w:spacing w:line="276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</w:pPr>
    </w:p>
    <w:p w:rsidR="004A1C1F" w:rsidRPr="0052527B" w:rsidRDefault="004A1C1F" w:rsidP="0037511B">
      <w:pPr>
        <w:spacing w:line="276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</w:pPr>
    </w:p>
    <w:p w:rsidR="006F0333" w:rsidRPr="0052527B" w:rsidRDefault="006F0333" w:rsidP="0037511B">
      <w:pPr>
        <w:spacing w:line="276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lastRenderedPageBreak/>
        <w:t xml:space="preserve">Comité Científico: </w:t>
      </w:r>
    </w:p>
    <w:p w:rsidR="00EE3DF4" w:rsidRPr="0052527B" w:rsidRDefault="006F0333" w:rsidP="00EE3DF4">
      <w:pPr>
        <w:spacing w:after="0"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Dr. C. María Cristina Pérez </w:t>
      </w:r>
      <w:r w:rsidR="00892EFE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Presidente. Consejo Cie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ntífico Provincial de la Salud. </w:t>
      </w:r>
      <w:r w:rsidR="00EE3DF4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 </w:t>
      </w:r>
    </w:p>
    <w:p w:rsidR="006F0333" w:rsidRPr="0052527B" w:rsidRDefault="00227292" w:rsidP="00EE3DF4">
      <w:pPr>
        <w:spacing w:after="0"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         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Camagüey</w:t>
      </w:r>
    </w:p>
    <w:p w:rsidR="00E40A8C" w:rsidRPr="0052527B" w:rsidRDefault="00DB6DE1" w:rsidP="00EE3DF4">
      <w:pPr>
        <w:spacing w:after="0"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Dr. C. Irma Falcón Fariñas</w:t>
      </w:r>
      <w:r w:rsidR="00892EFE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. 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Investigadora CENDECSA</w:t>
      </w:r>
    </w:p>
    <w:p w:rsidR="00DB6DE1" w:rsidRPr="0052527B" w:rsidRDefault="00DB6DE1" w:rsidP="00EE3DF4">
      <w:pPr>
        <w:spacing w:after="0"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Dr. C. Cira </w:t>
      </w:r>
      <w:r w:rsidR="001C3385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Cecilia</w:t>
      </w:r>
      <w:r w:rsidR="00C02FAA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León </w:t>
      </w:r>
      <w:r w:rsidR="00892EFE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Ramentol. </w:t>
      </w:r>
      <w:r w:rsidR="00654320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Investigadora del </w:t>
      </w:r>
      <w:r w:rsidR="00892EFE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CENIPBI </w:t>
      </w:r>
    </w:p>
    <w:p w:rsidR="00227292" w:rsidRPr="0052527B" w:rsidRDefault="00EE3DF4" w:rsidP="00EE3DF4">
      <w:pPr>
        <w:spacing w:after="0"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Dr. C. Zaily </w:t>
      </w:r>
      <w:r w:rsidR="00134BB7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Fuentes Díaz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. Jefe de</w:t>
      </w:r>
      <w:r w:rsidR="00134BB7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D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ocencia e investigación 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del Hospital Oncológico de </w:t>
      </w:r>
      <w:r w:rsidR="00227292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 </w:t>
      </w:r>
    </w:p>
    <w:p w:rsidR="00E40A8C" w:rsidRPr="0052527B" w:rsidRDefault="00227292" w:rsidP="00EE3DF4">
      <w:pPr>
        <w:spacing w:after="0"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         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Camagüey</w:t>
      </w:r>
    </w:p>
    <w:p w:rsidR="00E40A8C" w:rsidRPr="0052527B" w:rsidRDefault="00E40A8C" w:rsidP="00EE3DF4">
      <w:pPr>
        <w:spacing w:after="0"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D</w:t>
      </w:r>
      <w:r w:rsidR="008E50A1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r. C. Ignacio Cabrera Figueredo</w:t>
      </w:r>
      <w:r w:rsidR="008C7CD9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. Jefe de Grupo Provincial de Endocrinología</w:t>
      </w:r>
    </w:p>
    <w:p w:rsidR="004A1C1F" w:rsidRPr="0052527B" w:rsidRDefault="00DB6DE1" w:rsidP="00EE3DF4">
      <w:pPr>
        <w:spacing w:after="0"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Dra. Bárbara María Martínez Hiriart</w:t>
      </w:r>
      <w:r w:rsidR="00654320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.</w:t>
      </w:r>
      <w:r w:rsidR="00991129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Secretaria del</w:t>
      </w:r>
      <w:r w:rsidR="00654320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Consejo Provincial de Sociedades </w:t>
      </w:r>
      <w:r w:rsidR="004A1C1F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   </w:t>
      </w:r>
    </w:p>
    <w:p w:rsidR="004A1C1F" w:rsidRPr="0052527B" w:rsidRDefault="00654320" w:rsidP="008E50A1">
      <w:pPr>
        <w:spacing w:after="0"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Científicas de la Salud. </w:t>
      </w:r>
      <w:r w:rsidR="00E40A8C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Camagüey</w:t>
      </w:r>
    </w:p>
    <w:p w:rsidR="006F0333" w:rsidRPr="0052527B" w:rsidRDefault="006F0333" w:rsidP="006B7E26">
      <w:pPr>
        <w:pStyle w:val="Prrafodelista"/>
        <w:numPr>
          <w:ilvl w:val="0"/>
          <w:numId w:val="15"/>
        </w:numPr>
        <w:spacing w:after="0" w:line="276" w:lineRule="auto"/>
        <w:ind w:left="284" w:hanging="426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Sede: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Universidad de Ciencias Médicas de Camagüey</w:t>
      </w:r>
      <w:r w:rsidR="00517B9D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.</w:t>
      </w:r>
    </w:p>
    <w:p w:rsidR="008E50A1" w:rsidRPr="006B7E26" w:rsidRDefault="00517B9D" w:rsidP="008E50A1">
      <w:pPr>
        <w:pStyle w:val="Prrafodelista"/>
        <w:numPr>
          <w:ilvl w:val="0"/>
          <w:numId w:val="15"/>
        </w:numPr>
        <w:tabs>
          <w:tab w:val="left" w:pos="284"/>
        </w:tabs>
        <w:spacing w:after="0" w:line="276" w:lineRule="auto"/>
        <w:ind w:left="-142" w:firstLine="0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Cuota de inscripción:</w:t>
      </w:r>
      <w:r w:rsidR="006B7E26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500 cup</w:t>
      </w:r>
    </w:p>
    <w:p w:rsidR="006F0333" w:rsidRPr="0052527B" w:rsidRDefault="006F0333" w:rsidP="006B7E26">
      <w:pPr>
        <w:pStyle w:val="Prrafodelista"/>
        <w:numPr>
          <w:ilvl w:val="0"/>
          <w:numId w:val="17"/>
        </w:numPr>
        <w:spacing w:after="0" w:line="276" w:lineRule="auto"/>
        <w:ind w:left="284"/>
        <w:jc w:val="both"/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Podrán participar: </w:t>
      </w:r>
    </w:p>
    <w:p w:rsidR="00754D5C" w:rsidRPr="0052527B" w:rsidRDefault="006F0333" w:rsidP="00754D5C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Profesionales con investigaciones realizadas que respondan a las temáticas propuestas.</w:t>
      </w:r>
    </w:p>
    <w:p w:rsidR="007F7A3F" w:rsidRPr="0052527B" w:rsidRDefault="006F0333" w:rsidP="007F7A3F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Estudiantes de todas las carreras de las Ciencias Médicas con investigaciones </w:t>
      </w:r>
      <w:r w:rsidR="0037511B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que tributen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a las temáticas</w:t>
      </w:r>
      <w:r w:rsidR="0037511B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 del evento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. </w:t>
      </w:r>
    </w:p>
    <w:p w:rsidR="007F7A3F" w:rsidRPr="0052527B" w:rsidRDefault="007F7A3F" w:rsidP="007F7A3F">
      <w:pPr>
        <w:pStyle w:val="Prrafodelista"/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</w:p>
    <w:p w:rsidR="007F7A3F" w:rsidRPr="0052527B" w:rsidRDefault="006F0333" w:rsidP="005A0E1D">
      <w:pPr>
        <w:pStyle w:val="Prrafodelista"/>
        <w:numPr>
          <w:ilvl w:val="0"/>
          <w:numId w:val="11"/>
        </w:numPr>
        <w:spacing w:line="240" w:lineRule="auto"/>
        <w:ind w:left="0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Modalidad Presencial:</w:t>
      </w:r>
      <w:r w:rsidR="007F7A3F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 </w:t>
      </w:r>
    </w:p>
    <w:p w:rsidR="007F7A3F" w:rsidRPr="0052527B" w:rsidRDefault="007F7A3F" w:rsidP="005A0E1D">
      <w:pPr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</w:rPr>
        <w:sym w:font="Symbol" w:char="F0B7"/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Temas libres 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</w:rPr>
        <w:sym w:font="Symbol" w:char="F0B7"/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Conferencias magistrales 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</w:rPr>
        <w:sym w:font="Symbol" w:char="F0B7"/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Mesas redondas</w:t>
      </w:r>
      <w:r w:rsidR="00C45C51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</w:t>
      </w:r>
      <w:r w:rsidR="00C45C51" w:rsidRPr="0052527B">
        <w:rPr>
          <w:rFonts w:ascii="Arial" w:hAnsi="Arial" w:cs="Arial"/>
          <w:color w:val="1F4E79" w:themeColor="accent1" w:themeShade="80"/>
          <w:sz w:val="24"/>
          <w:szCs w:val="24"/>
        </w:rPr>
        <w:sym w:font="Symbol" w:char="F0B7"/>
      </w:r>
      <w:r w:rsidR="00C45C51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Póster digital o impreso</w:t>
      </w:r>
    </w:p>
    <w:p w:rsidR="006F0333" w:rsidRPr="0052527B" w:rsidRDefault="007F7A3F" w:rsidP="005A0E1D">
      <w:pPr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</w:rPr>
        <w:sym w:font="Symbol" w:char="F0B7"/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Talleres.</w:t>
      </w:r>
    </w:p>
    <w:p w:rsidR="00532130" w:rsidRPr="0052527B" w:rsidRDefault="00532130" w:rsidP="005A0E1D">
      <w:pPr>
        <w:spacing w:after="0" w:line="240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</w:p>
    <w:p w:rsidR="007044DF" w:rsidRPr="0052527B" w:rsidRDefault="007F7A3F" w:rsidP="005A0E1D">
      <w:pPr>
        <w:pStyle w:val="Prrafodelista"/>
        <w:numPr>
          <w:ilvl w:val="0"/>
          <w:numId w:val="11"/>
        </w:numPr>
        <w:spacing w:after="0" w:line="240" w:lineRule="auto"/>
        <w:ind w:left="0"/>
        <w:jc w:val="both"/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Fechas de interés</w:t>
      </w:r>
      <w:r w:rsidR="008E50A1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:</w:t>
      </w:r>
    </w:p>
    <w:p w:rsidR="00C45C51" w:rsidRPr="0052527B" w:rsidRDefault="00C45C51" w:rsidP="005A0E1D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</w:pPr>
    </w:p>
    <w:p w:rsidR="00D71AF1" w:rsidRPr="0052527B" w:rsidRDefault="00D71AF1" w:rsidP="005A0E1D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Recepción </w:t>
      </w:r>
      <w:r w:rsidR="006F0333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de los trabajos</w:t>
      </w:r>
      <w:r w:rsidR="00DF2784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: </w:t>
      </w:r>
      <w:r w:rsidR="007F7A3F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desde 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el </w:t>
      </w: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3 de febrero</w:t>
      </w:r>
      <w:r w:rsidR="007F7A3F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 </w:t>
      </w:r>
      <w:r w:rsidR="00DF2784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hasta el 20</w:t>
      </w:r>
      <w:r w:rsidR="00397067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 de abril de 2025</w:t>
      </w:r>
      <w:r w:rsidR="007F7A3F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.</w:t>
      </w:r>
    </w:p>
    <w:p w:rsidR="00D71AF1" w:rsidRPr="0052527B" w:rsidRDefault="00271590" w:rsidP="005A0E1D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Fecha de Notificación de </w:t>
      </w:r>
      <w:r w:rsidR="002D0AAF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aprobación de los</w:t>
      </w:r>
      <w:r w:rsidR="0059246F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 trabajo</w:t>
      </w:r>
      <w:r w:rsidR="002D0AAF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s</w:t>
      </w:r>
      <w:r w:rsidR="0059246F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: </w:t>
      </w:r>
      <w:r w:rsidR="0059246F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>hasta</w:t>
      </w:r>
      <w:r w:rsidR="00D71AF1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 al 10 de mayo.</w:t>
      </w:r>
    </w:p>
    <w:p w:rsidR="00397067" w:rsidRPr="0052527B" w:rsidRDefault="009B6408" w:rsidP="005A0E1D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MX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Presentación </w:t>
      </w:r>
      <w:r w:rsidR="00397067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de los trabajos: 11 </w:t>
      </w:r>
      <w:r w:rsidR="00316614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de junio de 2025</w:t>
      </w:r>
      <w:r w:rsidR="00DF2784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.</w:t>
      </w:r>
    </w:p>
    <w:p w:rsidR="00397067" w:rsidRPr="0052527B" w:rsidRDefault="00D71AF1" w:rsidP="009B6408">
      <w:pPr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Los </w:t>
      </w:r>
      <w:r w:rsidR="00397067" w:rsidRPr="0052527B">
        <w:rPr>
          <w:rFonts w:ascii="Arial" w:hAnsi="Arial" w:cs="Arial"/>
          <w:color w:val="1F4E79" w:themeColor="accent1" w:themeShade="80"/>
          <w:sz w:val="24"/>
          <w:szCs w:val="24"/>
          <w:lang w:val="es-MX"/>
        </w:rPr>
        <w:t xml:space="preserve">interesados deben dirigirse a la oficina del Consejo Provincial de Sociedades Científicas de la salud. UCM-C o contactar con los teléfonos </w:t>
      </w:r>
      <w:r w:rsidR="00397067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Telf. (032) 32296302</w:t>
      </w:r>
      <w:r w:rsidR="00C45C51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</w:t>
      </w:r>
      <w:r w:rsidR="00397067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/</w:t>
      </w:r>
      <w:r w:rsidR="00C45C51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552801</w:t>
      </w:r>
      <w:r w:rsidR="00316614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75</w:t>
      </w:r>
    </w:p>
    <w:p w:rsidR="009F17B5" w:rsidRPr="0052527B" w:rsidRDefault="00397067" w:rsidP="009B640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Dra. Bárbara María Martínez Hiriart.</w:t>
      </w:r>
    </w:p>
    <w:p w:rsidR="009B6408" w:rsidRPr="0052527B" w:rsidRDefault="009B6408" w:rsidP="009B640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</w:p>
    <w:p w:rsidR="00C02D73" w:rsidRDefault="00C02D73" w:rsidP="009B640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</w:p>
    <w:p w:rsidR="005A0E1D" w:rsidRDefault="005A0E1D" w:rsidP="009B640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</w:p>
    <w:p w:rsidR="005A0E1D" w:rsidRDefault="005A0E1D" w:rsidP="009B640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</w:p>
    <w:p w:rsidR="005A0E1D" w:rsidRDefault="005A0E1D" w:rsidP="009B640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</w:p>
    <w:p w:rsidR="00C02D73" w:rsidRPr="0052527B" w:rsidRDefault="00C02D73" w:rsidP="009B640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</w:p>
    <w:p w:rsidR="004A1C1F" w:rsidRPr="0052527B" w:rsidRDefault="004A1C1F" w:rsidP="009B640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</w:p>
    <w:p w:rsidR="008E50A1" w:rsidRPr="0052527B" w:rsidRDefault="00316614" w:rsidP="008E50A1">
      <w:pPr>
        <w:pStyle w:val="Prrafodelista"/>
        <w:numPr>
          <w:ilvl w:val="0"/>
          <w:numId w:val="12"/>
        </w:numPr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lastRenderedPageBreak/>
        <w:t>Ejes temáticos</w:t>
      </w:r>
      <w:r w:rsidR="00397067"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 xml:space="preserve"> del Simposio</w:t>
      </w: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MX"/>
        </w:rPr>
        <w:t>:</w:t>
      </w:r>
    </w:p>
    <w:p w:rsidR="00892EFE" w:rsidRPr="0052527B" w:rsidRDefault="009B6408" w:rsidP="0037511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Historia de los Capítulos Provinciales o especialidades médicas</w:t>
      </w:r>
      <w:r w:rsidR="00C42BD7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en la provincia.</w:t>
      </w:r>
    </w:p>
    <w:p w:rsidR="00892EFE" w:rsidRPr="0052527B" w:rsidRDefault="00C42BD7" w:rsidP="0037511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Contribución de las Sociedades al SNS</w:t>
      </w:r>
      <w:r w:rsidR="009B6408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.</w:t>
      </w:r>
    </w:p>
    <w:p w:rsidR="00892EFE" w:rsidRPr="0052527B" w:rsidRDefault="009B6408" w:rsidP="0037511B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Influencia de los Capítulos Provinciales de </w:t>
      </w:r>
      <w:r w:rsidR="00C42BD7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las Sociedades en el logro de los Objetivos de Desarrollo Sostenible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.</w:t>
      </w:r>
    </w:p>
    <w:p w:rsidR="008E50A1" w:rsidRPr="0052527B" w:rsidRDefault="00C42BD7" w:rsidP="004A1C1F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Desarrollo y </w:t>
      </w:r>
      <w:r w:rsidR="00642395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funcionamiento de las Sociedades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Científicas de la Salud y CPSCS.</w:t>
      </w:r>
    </w:p>
    <w:p w:rsidR="004A1C1F" w:rsidRPr="0052527B" w:rsidRDefault="004A1C1F" w:rsidP="004A1C1F">
      <w:pPr>
        <w:pStyle w:val="Prrafodelista"/>
        <w:spacing w:line="276" w:lineRule="auto"/>
        <w:ind w:left="1056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</w:p>
    <w:p w:rsidR="00397067" w:rsidRPr="0052527B" w:rsidRDefault="00397067" w:rsidP="007044DF">
      <w:pPr>
        <w:pStyle w:val="Prrafodelista"/>
        <w:numPr>
          <w:ilvl w:val="0"/>
          <w:numId w:val="12"/>
        </w:numPr>
        <w:spacing w:line="276" w:lineRule="auto"/>
        <w:ind w:left="0" w:hanging="284"/>
        <w:jc w:val="both"/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>INSTRUCCIONES GENERALES A LOS AUTORES:</w:t>
      </w:r>
    </w:p>
    <w:p w:rsidR="00397067" w:rsidRPr="0052527B" w:rsidRDefault="00397067" w:rsidP="0037511B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En los trabajos se utilizará letra Arial 12, interlineado 1.5 y se estructurará de la siguiente manera:</w:t>
      </w:r>
    </w:p>
    <w:p w:rsidR="00E64EFB" w:rsidRPr="0052527B" w:rsidRDefault="0037511B" w:rsidP="004A1C1F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T</w:t>
      </w:r>
      <w:r w:rsidR="004A1C1F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itulo (15 palabras como máximo). Autores (hasta 5),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Institución, Dirección y correo electrónico, grado científico y categoría docente. Se excluyen los nombramientos y cargos de dirección y administrativos.</w:t>
      </w:r>
    </w:p>
    <w:p w:rsidR="00E64EFB" w:rsidRPr="0052527B" w:rsidRDefault="00E64EFB" w:rsidP="00E64EFB">
      <w:pPr>
        <w:pStyle w:val="Prrafodelista"/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</w:p>
    <w:p w:rsidR="00B07817" w:rsidRPr="0052527B" w:rsidRDefault="0037511B" w:rsidP="00E64EF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Resumen estructurado (hasta </w:t>
      </w:r>
      <w:r w:rsidR="00316614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250 palabras para los trabajos originales</w:t>
      </w:r>
      <w:r w:rsidR="009B6408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, p</w:t>
      </w:r>
      <w:r w:rsidR="00316614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ara las propuestas de paneles, conferencias, mesas redondas y otr</w:t>
      </w:r>
      <w:r w:rsidR="009B6408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as formas de presentación</w:t>
      </w:r>
      <w:r w:rsidR="00316614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). </w:t>
      </w:r>
      <w:r w:rsidR="009B6408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Debe</w:t>
      </w:r>
      <w:r w:rsidR="00316614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si</w:t>
      </w:r>
      <w:r w:rsidR="009B6408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gnificarse el </w:t>
      </w:r>
      <w:r w:rsidR="003A744C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eje temático al que </w:t>
      </w:r>
      <w:r w:rsidR="00316614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corresponde.</w:t>
      </w:r>
    </w:p>
    <w:p w:rsidR="00B07817" w:rsidRPr="0052527B" w:rsidRDefault="0037511B" w:rsidP="003751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Introducción</w:t>
      </w:r>
    </w:p>
    <w:p w:rsidR="0037511B" w:rsidRPr="0052527B" w:rsidRDefault="0037511B" w:rsidP="003751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Desarrollo</w:t>
      </w:r>
    </w:p>
    <w:p w:rsidR="0037511B" w:rsidRPr="0052527B" w:rsidRDefault="0037511B" w:rsidP="003751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Conclusiones </w:t>
      </w:r>
    </w:p>
    <w:p w:rsidR="0037511B" w:rsidRPr="0052527B" w:rsidRDefault="0037511B" w:rsidP="003751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Refe</w:t>
      </w:r>
      <w:r w:rsidR="009B6408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rencias Bibliográficas (hasta 15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)</w:t>
      </w:r>
    </w:p>
    <w:p w:rsidR="0037511B" w:rsidRPr="0052527B" w:rsidRDefault="0037511B" w:rsidP="0037511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Extensión: Entre 10 y 15 cuartillas</w:t>
      </w:r>
      <w:r w:rsidR="009B6408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.</w:t>
      </w:r>
    </w:p>
    <w:p w:rsidR="00DF2784" w:rsidRPr="0052527B" w:rsidRDefault="00DF2784" w:rsidP="0017072B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>Nota: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 los trabajos que no cumplan los requisitos no podrán seleccionarse para participar en el Simposio Nacional, a efectuarse en La Habana,</w:t>
      </w:r>
      <w:r w:rsidRPr="0052527B">
        <w:rPr>
          <w:rFonts w:ascii="Arial" w:eastAsiaTheme="minorEastAsia" w:hAnsi="Arial" w:cs="Arial"/>
          <w:color w:val="1F4E79" w:themeColor="accent1" w:themeShade="80"/>
          <w:kern w:val="24"/>
          <w:sz w:val="24"/>
          <w:szCs w:val="24"/>
          <w:lang w:val="es-ES"/>
        </w:rPr>
        <w:t xml:space="preserve"> </w:t>
      </w:r>
      <w:r w:rsidR="0017072B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f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echa: 8, 9 y 10 septiembre 2025</w:t>
      </w:r>
      <w:r w:rsidR="0017072B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.</w:t>
      </w:r>
    </w:p>
    <w:p w:rsidR="007044DF" w:rsidRPr="0052527B" w:rsidRDefault="007044DF" w:rsidP="007044DF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Les esperamos,</w:t>
      </w:r>
    </w:p>
    <w:p w:rsidR="00B27F46" w:rsidRPr="00B27F46" w:rsidRDefault="007044DF" w:rsidP="00B27F46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Comité organizador, Simposio Provincial por el «45 ANIVERSARIO DE LA </w:t>
      </w:r>
      <w:r w:rsidR="009B6408"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FUNDA</w:t>
      </w: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CIÓN DEL CONSEJO NACIONAL DE SOCIEDADES CIENTÍFICAS DE LA SALUD» 2025.</w:t>
      </w:r>
    </w:p>
    <w:p w:rsidR="00E64EFB" w:rsidRPr="0052527B" w:rsidRDefault="009F17B5" w:rsidP="009B6408">
      <w:pPr>
        <w:spacing w:after="0" w:line="276" w:lineRule="auto"/>
        <w:jc w:val="both"/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b/>
          <w:color w:val="1F4E79" w:themeColor="accent1" w:themeShade="80"/>
          <w:sz w:val="24"/>
          <w:szCs w:val="24"/>
          <w:lang w:val="es-ES"/>
        </w:rPr>
        <w:t>Auspiciado por:</w:t>
      </w:r>
    </w:p>
    <w:p w:rsidR="007044DF" w:rsidRPr="0052527B" w:rsidRDefault="009F17B5" w:rsidP="009B6408">
      <w:pPr>
        <w:spacing w:after="0"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 xml:space="preserve">Universidad de Ciencias Médicas de Camagüey. </w:t>
      </w:r>
    </w:p>
    <w:p w:rsidR="007044DF" w:rsidRPr="0052527B" w:rsidRDefault="00D71AF1" w:rsidP="00C45C51">
      <w:pPr>
        <w:spacing w:after="0"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  <w:lang w:val="es-ES"/>
        </w:rPr>
      </w:pPr>
      <w:r w:rsidRPr="0052527B">
        <w:rPr>
          <w:rFonts w:ascii="Arial" w:hAnsi="Arial" w:cs="Arial"/>
          <w:color w:val="1F4E79" w:themeColor="accent1" w:themeShade="80"/>
          <w:sz w:val="24"/>
          <w:szCs w:val="24"/>
          <w:lang w:val="es-ES"/>
        </w:rPr>
        <w:t>Consejo Provincial de Sociedades Científicas.</w:t>
      </w:r>
      <w:r w:rsidR="007044DF" w:rsidRPr="0052527B">
        <w:rPr>
          <w:rFonts w:ascii="Arial" w:hAnsi="Arial" w:cs="Arial"/>
          <w:noProof/>
          <w:color w:val="1F4E79" w:themeColor="accent1" w:themeShade="80"/>
          <w:sz w:val="24"/>
          <w:szCs w:val="24"/>
          <w:lang w:val="es-ES"/>
        </w:rPr>
        <w:t xml:space="preserve">            </w:t>
      </w:r>
      <w:r w:rsidR="007044DF" w:rsidRPr="0052527B">
        <w:rPr>
          <w:rFonts w:ascii="Arial" w:hAnsi="Arial" w:cs="Arial"/>
          <w:noProof/>
          <w:color w:val="1F4E79" w:themeColor="accent1" w:themeShade="80"/>
          <w:lang w:val="es-ES"/>
        </w:rPr>
        <w:t xml:space="preserve">            </w:t>
      </w:r>
    </w:p>
    <w:sectPr w:rsidR="007044DF" w:rsidRPr="0052527B" w:rsidSect="003751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48" w:rsidRDefault="00156A48" w:rsidP="007044DF">
      <w:pPr>
        <w:spacing w:after="0" w:line="240" w:lineRule="auto"/>
      </w:pPr>
      <w:r>
        <w:separator/>
      </w:r>
    </w:p>
  </w:endnote>
  <w:endnote w:type="continuationSeparator" w:id="0">
    <w:p w:rsidR="00156A48" w:rsidRDefault="00156A48" w:rsidP="0070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C8" w:rsidRDefault="00812BC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C8" w:rsidRDefault="00812BC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C8" w:rsidRDefault="00812B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48" w:rsidRDefault="00156A48" w:rsidP="007044DF">
      <w:pPr>
        <w:spacing w:after="0" w:line="240" w:lineRule="auto"/>
      </w:pPr>
      <w:r>
        <w:separator/>
      </w:r>
    </w:p>
  </w:footnote>
  <w:footnote w:type="continuationSeparator" w:id="0">
    <w:p w:rsidR="00156A48" w:rsidRDefault="00156A48" w:rsidP="00704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C8" w:rsidRDefault="00812BC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DF" w:rsidRPr="007044DF" w:rsidRDefault="009B6408" w:rsidP="009B6408">
    <w:pPr>
      <w:pStyle w:val="Encabezado"/>
      <w:jc w:val="center"/>
    </w:pPr>
    <w:r>
      <w:rPr>
        <w:noProof/>
        <w:sz w:val="24"/>
        <w:szCs w:val="24"/>
      </w:rPr>
      <w:t xml:space="preserve">       </w:t>
    </w:r>
    <w:r w:rsidR="007044DF" w:rsidRPr="00DF2784">
      <w:rPr>
        <w:noProof/>
        <w:sz w:val="24"/>
        <w:szCs w:val="24"/>
        <w:lang w:val="es-ES" w:eastAsia="es-ES"/>
      </w:rPr>
      <w:drawing>
        <wp:inline distT="0" distB="0" distL="0" distR="0" wp14:anchorId="0B845E54" wp14:editId="7023869E">
          <wp:extent cx="1195137" cy="882316"/>
          <wp:effectExtent l="19050" t="0" r="24130" b="280035"/>
          <wp:docPr id="9" name="7 Imagen" descr="D:\Trabajo Maggy\AÑO 2022\PAS 2022\PAS 2022\Para certificados 2022\FB_IMG_1654312161965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7 Imagen" descr="D:\Trabajo Maggy\AÑO 2022\PAS 2022\PAS 2022\Para certificados 2022\FB_IMG_1654312161965.jpg"/>
                  <pic:cNvPicPr>
                    <a:picLocks/>
                  </pic:cNvPicPr>
                </pic:nvPicPr>
                <pic:blipFill rotWithShape="1">
                  <a:blip r:embed="rId1"/>
                  <a:srcRect l="17293" t="1664" r="19474" b="31325"/>
                  <a:stretch/>
                </pic:blipFill>
                <pic:spPr bwMode="auto">
                  <a:xfrm>
                    <a:off x="0" y="0"/>
                    <a:ext cx="1218202" cy="89934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 w:rsidR="008E50A1">
      <w:rPr>
        <w:noProof/>
        <w:sz w:val="24"/>
        <w:szCs w:val="24"/>
      </w:rPr>
      <w:t xml:space="preserve">   </w:t>
    </w:r>
    <w:r w:rsidR="004A1C1F">
      <w:rPr>
        <w:rFonts w:ascii="Arial" w:hAnsi="Arial" w:cs="Arial"/>
        <w:b/>
        <w:noProof/>
        <w:sz w:val="28"/>
        <w:szCs w:val="24"/>
      </w:rPr>
      <w:t>1980</w:t>
    </w:r>
    <w:r w:rsidR="00D2270E" w:rsidRPr="00D2270E">
      <w:rPr>
        <w:rFonts w:ascii="Arial" w:hAnsi="Arial" w:cs="Arial"/>
        <w:b/>
        <w:noProof/>
        <w:sz w:val="28"/>
        <w:szCs w:val="24"/>
      </w:rPr>
      <w:t>-2025</w:t>
    </w:r>
    <w:r w:rsidR="00D2270E">
      <w:rPr>
        <w:noProof/>
        <w:lang w:val="es-ES" w:eastAsia="es-ES"/>
      </w:rPr>
      <w:drawing>
        <wp:inline distT="0" distB="0" distL="0" distR="0" wp14:anchorId="0CFDD949" wp14:editId="018573FB">
          <wp:extent cx="2788905" cy="891540"/>
          <wp:effectExtent l="19050" t="0" r="12065" b="289560"/>
          <wp:docPr id="3075" name="Imagen 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D7BC11A-6859-7320-A517-6786AD4E36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Imagen 5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D7BC11A-6859-7320-A517-6786AD4E362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05" cy="8915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C8" w:rsidRDefault="00812B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pt;height:11.1pt" o:bullet="t">
        <v:imagedata r:id="rId1" o:title="mso7FC9"/>
      </v:shape>
    </w:pict>
  </w:numPicBullet>
  <w:abstractNum w:abstractNumId="0">
    <w:nsid w:val="08C23126"/>
    <w:multiLevelType w:val="hybridMultilevel"/>
    <w:tmpl w:val="7CD0CA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F209D6"/>
    <w:multiLevelType w:val="hybridMultilevel"/>
    <w:tmpl w:val="1B4447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10D2B"/>
    <w:multiLevelType w:val="hybridMultilevel"/>
    <w:tmpl w:val="CDCA42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A1E81"/>
    <w:multiLevelType w:val="hybridMultilevel"/>
    <w:tmpl w:val="414A2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D5F24"/>
    <w:multiLevelType w:val="hybridMultilevel"/>
    <w:tmpl w:val="66F42F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02F2D"/>
    <w:multiLevelType w:val="hybridMultilevel"/>
    <w:tmpl w:val="F804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F5A35"/>
    <w:multiLevelType w:val="hybridMultilevel"/>
    <w:tmpl w:val="1C987D78"/>
    <w:lvl w:ilvl="0" w:tplc="BF0474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6E2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70F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4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AD5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0A95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8C0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01E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36FE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F60FF"/>
    <w:multiLevelType w:val="hybridMultilevel"/>
    <w:tmpl w:val="7130D3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E6212"/>
    <w:multiLevelType w:val="hybridMultilevel"/>
    <w:tmpl w:val="198EB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C3A82"/>
    <w:multiLevelType w:val="hybridMultilevel"/>
    <w:tmpl w:val="7A30FFA2"/>
    <w:lvl w:ilvl="0" w:tplc="040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59F25E11"/>
    <w:multiLevelType w:val="hybridMultilevel"/>
    <w:tmpl w:val="FBC09F9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774B35"/>
    <w:multiLevelType w:val="hybridMultilevel"/>
    <w:tmpl w:val="FD6E1CDE"/>
    <w:lvl w:ilvl="0" w:tplc="F2F43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7A82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C2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00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C2F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47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82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A8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86D3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4A4471"/>
    <w:multiLevelType w:val="hybridMultilevel"/>
    <w:tmpl w:val="B972D8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35D35"/>
    <w:multiLevelType w:val="hybridMultilevel"/>
    <w:tmpl w:val="3A80C3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26EA8"/>
    <w:multiLevelType w:val="hybridMultilevel"/>
    <w:tmpl w:val="FE22EA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2048F"/>
    <w:multiLevelType w:val="hybridMultilevel"/>
    <w:tmpl w:val="0B503B82"/>
    <w:lvl w:ilvl="0" w:tplc="04090007">
      <w:start w:val="1"/>
      <w:numFmt w:val="bullet"/>
      <w:lvlText w:val=""/>
      <w:lvlPicBulletId w:val="0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6">
    <w:nsid w:val="7C3254B4"/>
    <w:multiLevelType w:val="hybridMultilevel"/>
    <w:tmpl w:val="26C0DC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5"/>
  </w:num>
  <w:num w:numId="8">
    <w:abstractNumId w:val="8"/>
  </w:num>
  <w:num w:numId="9">
    <w:abstractNumId w:val="12"/>
  </w:num>
  <w:num w:numId="10">
    <w:abstractNumId w:val="2"/>
  </w:num>
  <w:num w:numId="11">
    <w:abstractNumId w:val="13"/>
  </w:num>
  <w:num w:numId="12">
    <w:abstractNumId w:val="9"/>
  </w:num>
  <w:num w:numId="13">
    <w:abstractNumId w:val="16"/>
  </w:num>
  <w:num w:numId="14">
    <w:abstractNumId w:val="1"/>
  </w:num>
  <w:num w:numId="15">
    <w:abstractNumId w:val="14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09"/>
    <w:rsid w:val="00087C7D"/>
    <w:rsid w:val="00095CA8"/>
    <w:rsid w:val="000C0A9A"/>
    <w:rsid w:val="00134BB7"/>
    <w:rsid w:val="00156A48"/>
    <w:rsid w:val="0017072B"/>
    <w:rsid w:val="00183003"/>
    <w:rsid w:val="001B70D8"/>
    <w:rsid w:val="001C3385"/>
    <w:rsid w:val="001D3C60"/>
    <w:rsid w:val="001E5197"/>
    <w:rsid w:val="001E6D6A"/>
    <w:rsid w:val="00227292"/>
    <w:rsid w:val="00271590"/>
    <w:rsid w:val="002815F3"/>
    <w:rsid w:val="002C23EF"/>
    <w:rsid w:val="002D0AAF"/>
    <w:rsid w:val="00316614"/>
    <w:rsid w:val="0037511B"/>
    <w:rsid w:val="00386B09"/>
    <w:rsid w:val="003908CB"/>
    <w:rsid w:val="00397067"/>
    <w:rsid w:val="003A744C"/>
    <w:rsid w:val="00410BB1"/>
    <w:rsid w:val="0044508F"/>
    <w:rsid w:val="004567F7"/>
    <w:rsid w:val="004A1C1F"/>
    <w:rsid w:val="00517B9D"/>
    <w:rsid w:val="0052527B"/>
    <w:rsid w:val="00532130"/>
    <w:rsid w:val="0059246F"/>
    <w:rsid w:val="005A0E1D"/>
    <w:rsid w:val="005A4061"/>
    <w:rsid w:val="00642395"/>
    <w:rsid w:val="00654320"/>
    <w:rsid w:val="00681795"/>
    <w:rsid w:val="006B7E26"/>
    <w:rsid w:val="006F0333"/>
    <w:rsid w:val="007044DF"/>
    <w:rsid w:val="00754D5C"/>
    <w:rsid w:val="007F2D3D"/>
    <w:rsid w:val="007F7A3F"/>
    <w:rsid w:val="00812BC8"/>
    <w:rsid w:val="0085030A"/>
    <w:rsid w:val="00892EFE"/>
    <w:rsid w:val="008C1A45"/>
    <w:rsid w:val="008C7CD9"/>
    <w:rsid w:val="008E50A1"/>
    <w:rsid w:val="008F4E24"/>
    <w:rsid w:val="00991129"/>
    <w:rsid w:val="009A6F0D"/>
    <w:rsid w:val="009B6408"/>
    <w:rsid w:val="009F17B5"/>
    <w:rsid w:val="00A335C5"/>
    <w:rsid w:val="00AF01CC"/>
    <w:rsid w:val="00B07817"/>
    <w:rsid w:val="00B27F46"/>
    <w:rsid w:val="00BB1900"/>
    <w:rsid w:val="00C02D73"/>
    <w:rsid w:val="00C02FAA"/>
    <w:rsid w:val="00C039D2"/>
    <w:rsid w:val="00C42BD7"/>
    <w:rsid w:val="00C45C51"/>
    <w:rsid w:val="00D2270E"/>
    <w:rsid w:val="00D71AF1"/>
    <w:rsid w:val="00DB6DE1"/>
    <w:rsid w:val="00DC5F45"/>
    <w:rsid w:val="00DF2784"/>
    <w:rsid w:val="00E40A8C"/>
    <w:rsid w:val="00E51197"/>
    <w:rsid w:val="00E56313"/>
    <w:rsid w:val="00E64EFB"/>
    <w:rsid w:val="00EE3DF4"/>
    <w:rsid w:val="00F36B2A"/>
    <w:rsid w:val="00F45124"/>
    <w:rsid w:val="00F7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0EE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751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4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4DF"/>
  </w:style>
  <w:style w:type="paragraph" w:styleId="Piedepgina">
    <w:name w:val="footer"/>
    <w:basedOn w:val="Normal"/>
    <w:link w:val="PiedepginaCar"/>
    <w:uiPriority w:val="99"/>
    <w:unhideWhenUsed/>
    <w:rsid w:val="00704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4DF"/>
  </w:style>
  <w:style w:type="paragraph" w:styleId="Textodeglobo">
    <w:name w:val="Balloon Text"/>
    <w:basedOn w:val="Normal"/>
    <w:link w:val="TextodegloboCar"/>
    <w:uiPriority w:val="99"/>
    <w:semiHidden/>
    <w:unhideWhenUsed/>
    <w:rsid w:val="0099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7511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4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4DF"/>
  </w:style>
  <w:style w:type="paragraph" w:styleId="Piedepgina">
    <w:name w:val="footer"/>
    <w:basedOn w:val="Normal"/>
    <w:link w:val="PiedepginaCar"/>
    <w:uiPriority w:val="99"/>
    <w:unhideWhenUsed/>
    <w:rsid w:val="00704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4DF"/>
  </w:style>
  <w:style w:type="paragraph" w:styleId="Textodeglobo">
    <w:name w:val="Balloon Text"/>
    <w:basedOn w:val="Normal"/>
    <w:link w:val="TextodegloboCar"/>
    <w:uiPriority w:val="99"/>
    <w:semiHidden/>
    <w:unhideWhenUsed/>
    <w:rsid w:val="00991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3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EE32-B5A4-4FDC-B6AF-3C140B17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3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Magalys Estrada Estéves</cp:lastModifiedBy>
  <cp:revision>36</cp:revision>
  <cp:lastPrinted>2025-01-19T20:56:00Z</cp:lastPrinted>
  <dcterms:created xsi:type="dcterms:W3CDTF">2025-01-09T19:35:00Z</dcterms:created>
  <dcterms:modified xsi:type="dcterms:W3CDTF">2024-11-06T05:26:00Z</dcterms:modified>
</cp:coreProperties>
</file>