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27" w:rsidRDefault="00800E27" w:rsidP="009D5DEF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0BF2D" wp14:editId="7882E635">
            <wp:simplePos x="0" y="0"/>
            <wp:positionH relativeFrom="column">
              <wp:posOffset>22632</wp:posOffset>
            </wp:positionH>
            <wp:positionV relativeFrom="paragraph">
              <wp:posOffset>-418656</wp:posOffset>
            </wp:positionV>
            <wp:extent cx="914400" cy="969645"/>
            <wp:effectExtent l="0" t="0" r="0" b="1905"/>
            <wp:wrapNone/>
            <wp:docPr id="1" name="Imagen 1" descr="C:\Users\licel\AppData\Local\Microsoft\Windows\Temporary Internet Files\Content.Outlook\VBVEQ9GR\logo ipk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icel\AppData\Local\Microsoft\Windows\Temporary Internet Files\Content.Outlook\VBVEQ9GR\logo ipk 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27" w:rsidRDefault="00944E27" w:rsidP="009D5DEF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</w:p>
    <w:p w:rsidR="00944E27" w:rsidRDefault="00944E27" w:rsidP="00944E27">
      <w:pPr>
        <w:spacing w:after="0" w:line="360" w:lineRule="auto"/>
        <w:jc w:val="center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CIDR/IPK</w:t>
      </w:r>
    </w:p>
    <w:p w:rsidR="00804032" w:rsidRDefault="00BD1501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Curso “</w:t>
      </w:r>
      <w:r w:rsidR="00A84140" w:rsidRPr="0050364B">
        <w:rPr>
          <w:rFonts w:ascii="Arial" w:hAnsi="Arial" w:cs="Arial"/>
          <w:b/>
          <w:sz w:val="24"/>
          <w:lang w:val="es-ES_tradnl"/>
        </w:rPr>
        <w:t>Introducción a la</w:t>
      </w:r>
      <w:r w:rsidR="00252F1C" w:rsidRPr="0050364B">
        <w:rPr>
          <w:rFonts w:ascii="Arial" w:hAnsi="Arial" w:cs="Arial"/>
          <w:b/>
          <w:sz w:val="24"/>
          <w:lang w:val="es-ES_tradnl"/>
        </w:rPr>
        <w:t xml:space="preserve"> </w:t>
      </w:r>
      <w:r w:rsidRPr="0050364B">
        <w:rPr>
          <w:rFonts w:ascii="Arial" w:hAnsi="Arial" w:cs="Arial"/>
          <w:b/>
          <w:sz w:val="24"/>
          <w:lang w:val="es-ES_tradnl"/>
        </w:rPr>
        <w:t>Biología Molecular</w:t>
      </w:r>
      <w:r w:rsidR="00252F1C" w:rsidRPr="0050364B">
        <w:rPr>
          <w:rFonts w:ascii="Arial" w:hAnsi="Arial" w:cs="Arial"/>
          <w:b/>
          <w:sz w:val="24"/>
          <w:lang w:val="es-ES_tradnl"/>
        </w:rPr>
        <w:t xml:space="preserve"> </w:t>
      </w:r>
      <w:r w:rsidR="00A84140" w:rsidRPr="0050364B">
        <w:rPr>
          <w:rFonts w:ascii="Arial" w:hAnsi="Arial" w:cs="Arial"/>
          <w:b/>
          <w:sz w:val="24"/>
          <w:lang w:val="es-ES_tradnl"/>
        </w:rPr>
        <w:t>aplicada al diagnóstico de agentes infecciosos</w:t>
      </w:r>
      <w:r w:rsidRPr="0050364B">
        <w:rPr>
          <w:rFonts w:ascii="Arial" w:hAnsi="Arial" w:cs="Arial"/>
          <w:b/>
          <w:sz w:val="24"/>
          <w:lang w:val="es-ES_tradnl"/>
        </w:rPr>
        <w:t>”</w:t>
      </w:r>
    </w:p>
    <w:p w:rsidR="0050364B" w:rsidRPr="0050364B" w:rsidRDefault="0050364B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Coordinadoras: </w:t>
      </w:r>
      <w:r>
        <w:rPr>
          <w:rFonts w:ascii="Arial" w:hAnsi="Arial" w:cs="Arial"/>
          <w:sz w:val="24"/>
          <w:lang w:val="es-ES_tradnl"/>
        </w:rPr>
        <w:t xml:space="preserve">Prof. Yudira </w:t>
      </w:r>
      <w:r w:rsidR="00A87074">
        <w:rPr>
          <w:rFonts w:ascii="Arial" w:hAnsi="Arial" w:cs="Arial"/>
          <w:sz w:val="24"/>
          <w:lang w:val="es-ES_tradnl"/>
        </w:rPr>
        <w:t>Soto Brito PhD, investigador y profesor titular. Prof. Rosa Ramirez Bartutis PhD, Investigador Auxiliar y profesor titular.</w:t>
      </w:r>
    </w:p>
    <w:p w:rsidR="00BD1501" w:rsidRPr="0050364B" w:rsidRDefault="00A84140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 xml:space="preserve">Forma organizativa </w:t>
      </w:r>
      <w:r w:rsidR="00BD1501" w:rsidRPr="0050364B">
        <w:rPr>
          <w:rFonts w:ascii="Arial" w:hAnsi="Arial" w:cs="Arial"/>
          <w:b/>
          <w:sz w:val="24"/>
          <w:lang w:val="es-ES_tradnl"/>
        </w:rPr>
        <w:t>docente:</w:t>
      </w:r>
      <w:r w:rsidR="00BD1501" w:rsidRPr="0050364B">
        <w:rPr>
          <w:rFonts w:ascii="Arial" w:hAnsi="Arial" w:cs="Arial"/>
          <w:sz w:val="24"/>
          <w:lang w:val="es-ES_tradnl"/>
        </w:rPr>
        <w:t xml:space="preserve"> Curso </w:t>
      </w:r>
    </w:p>
    <w:p w:rsidR="00BD1501" w:rsidRPr="0050364B" w:rsidRDefault="00BD1501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Modalidad:</w:t>
      </w:r>
      <w:r w:rsidRPr="0050364B">
        <w:rPr>
          <w:rFonts w:ascii="Arial" w:hAnsi="Arial" w:cs="Arial"/>
          <w:sz w:val="24"/>
          <w:lang w:val="es-ES_tradnl"/>
        </w:rPr>
        <w:t xml:space="preserve"> Presencial </w:t>
      </w:r>
    </w:p>
    <w:p w:rsidR="00BD1501" w:rsidRPr="0050364B" w:rsidRDefault="00BD1501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bookmarkStart w:id="0" w:name="_GoBack"/>
      <w:bookmarkEnd w:id="0"/>
      <w:r w:rsidRPr="0050364B">
        <w:rPr>
          <w:rFonts w:ascii="Arial" w:hAnsi="Arial" w:cs="Arial"/>
          <w:b/>
          <w:sz w:val="24"/>
          <w:lang w:val="es-ES_tradnl"/>
        </w:rPr>
        <w:t>Créditos:</w:t>
      </w:r>
      <w:r w:rsidR="00A84140" w:rsidRPr="0050364B">
        <w:rPr>
          <w:rFonts w:ascii="Arial" w:hAnsi="Arial" w:cs="Arial"/>
          <w:sz w:val="24"/>
          <w:lang w:val="es-ES_tradnl"/>
        </w:rPr>
        <w:t xml:space="preserve"> </w:t>
      </w:r>
      <w:r w:rsidR="007D4784">
        <w:rPr>
          <w:rFonts w:ascii="Arial" w:hAnsi="Arial" w:cs="Arial"/>
          <w:sz w:val="24"/>
          <w:lang w:val="es-ES_tradnl"/>
        </w:rPr>
        <w:t>2</w:t>
      </w:r>
    </w:p>
    <w:p w:rsidR="00BD1501" w:rsidRPr="0050364B" w:rsidRDefault="00252F1C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Requisitos:</w:t>
      </w:r>
      <w:r w:rsidRPr="0050364B">
        <w:rPr>
          <w:rFonts w:ascii="Arial" w:hAnsi="Arial" w:cs="Arial"/>
          <w:sz w:val="24"/>
          <w:lang w:val="es-ES_tradnl"/>
        </w:rPr>
        <w:t xml:space="preserve"> </w:t>
      </w:r>
      <w:r w:rsidR="00D62BD7" w:rsidRPr="0050364B">
        <w:rPr>
          <w:rFonts w:ascii="Arial" w:hAnsi="Arial" w:cs="Arial"/>
          <w:sz w:val="24"/>
          <w:lang w:val="es-ES_tradnl"/>
        </w:rPr>
        <w:t>Tecnólogos</w:t>
      </w:r>
      <w:r w:rsidRPr="0050364B">
        <w:rPr>
          <w:rFonts w:ascii="Arial" w:hAnsi="Arial" w:cs="Arial"/>
          <w:sz w:val="24"/>
          <w:lang w:val="es-ES_tradnl"/>
        </w:rPr>
        <w:t xml:space="preserve">, </w:t>
      </w:r>
      <w:r w:rsidR="00D62BD7" w:rsidRPr="0050364B">
        <w:rPr>
          <w:rFonts w:ascii="Arial" w:hAnsi="Arial" w:cs="Arial"/>
          <w:sz w:val="24"/>
          <w:lang w:val="es-ES_tradnl"/>
        </w:rPr>
        <w:t>técnicos</w:t>
      </w:r>
      <w:r w:rsidRPr="0050364B">
        <w:rPr>
          <w:rFonts w:ascii="Arial" w:hAnsi="Arial" w:cs="Arial"/>
          <w:sz w:val="24"/>
          <w:lang w:val="es-ES_tradnl"/>
        </w:rPr>
        <w:t xml:space="preserve"> y profesionales </w:t>
      </w:r>
      <w:r w:rsidR="00BD1501" w:rsidRPr="0050364B">
        <w:rPr>
          <w:rFonts w:ascii="Arial" w:hAnsi="Arial" w:cs="Arial"/>
          <w:sz w:val="24"/>
          <w:lang w:val="es-ES_tradnl"/>
        </w:rPr>
        <w:t xml:space="preserve">del área biomédica con conocimientos </w:t>
      </w:r>
      <w:r w:rsidR="00A84140" w:rsidRPr="0050364B">
        <w:rPr>
          <w:rFonts w:ascii="Arial" w:hAnsi="Arial" w:cs="Arial"/>
          <w:sz w:val="24"/>
          <w:lang w:val="es-ES_tradnl"/>
        </w:rPr>
        <w:t>elementales</w:t>
      </w:r>
      <w:r w:rsidR="00BD1501" w:rsidRPr="0050364B">
        <w:rPr>
          <w:rFonts w:ascii="Arial" w:hAnsi="Arial" w:cs="Arial"/>
          <w:sz w:val="24"/>
          <w:lang w:val="es-ES_tradnl"/>
        </w:rPr>
        <w:t xml:space="preserve"> </w:t>
      </w:r>
      <w:r w:rsidRPr="0050364B">
        <w:rPr>
          <w:rFonts w:ascii="Arial" w:hAnsi="Arial" w:cs="Arial"/>
          <w:sz w:val="24"/>
          <w:lang w:val="es-ES_tradnl"/>
        </w:rPr>
        <w:t xml:space="preserve">de </w:t>
      </w:r>
      <w:r w:rsidR="00D62BD7" w:rsidRPr="0050364B">
        <w:rPr>
          <w:rFonts w:ascii="Arial" w:hAnsi="Arial" w:cs="Arial"/>
          <w:sz w:val="24"/>
          <w:lang w:val="es-ES_tradnl"/>
        </w:rPr>
        <w:t>microbiología</w:t>
      </w:r>
      <w:r w:rsidRPr="0050364B">
        <w:rPr>
          <w:rFonts w:ascii="Arial" w:hAnsi="Arial" w:cs="Arial"/>
          <w:sz w:val="24"/>
          <w:lang w:val="es-ES_tradnl"/>
        </w:rPr>
        <w:t xml:space="preserve"> y </w:t>
      </w:r>
      <w:r w:rsidR="00D62BD7" w:rsidRPr="0050364B">
        <w:rPr>
          <w:rFonts w:ascii="Arial" w:hAnsi="Arial" w:cs="Arial"/>
          <w:sz w:val="24"/>
          <w:lang w:val="es-ES_tradnl"/>
        </w:rPr>
        <w:t>biología</w:t>
      </w:r>
      <w:r w:rsidRPr="0050364B">
        <w:rPr>
          <w:rFonts w:ascii="Arial" w:hAnsi="Arial" w:cs="Arial"/>
          <w:sz w:val="24"/>
          <w:lang w:val="es-ES_tradnl"/>
        </w:rPr>
        <w:t xml:space="preserve"> molecular</w:t>
      </w:r>
      <w:r w:rsidR="00BD1501" w:rsidRPr="0050364B">
        <w:rPr>
          <w:rFonts w:ascii="Arial" w:hAnsi="Arial" w:cs="Arial"/>
          <w:sz w:val="24"/>
          <w:lang w:val="es-ES_tradnl"/>
        </w:rPr>
        <w:t xml:space="preserve">. </w:t>
      </w:r>
    </w:p>
    <w:p w:rsidR="00BD1501" w:rsidRPr="0050364B" w:rsidRDefault="00BD1501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Nivel:</w:t>
      </w:r>
      <w:r w:rsidR="007D4784">
        <w:rPr>
          <w:rFonts w:ascii="Arial" w:hAnsi="Arial" w:cs="Arial"/>
          <w:sz w:val="24"/>
          <w:lang w:val="es-ES_tradnl"/>
        </w:rPr>
        <w:t xml:space="preserve"> Curso de Pos</w:t>
      </w:r>
      <w:r w:rsidRPr="0050364B">
        <w:rPr>
          <w:rFonts w:ascii="Arial" w:hAnsi="Arial" w:cs="Arial"/>
          <w:sz w:val="24"/>
          <w:lang w:val="es-ES_tradnl"/>
        </w:rPr>
        <w:t>grado</w:t>
      </w:r>
    </w:p>
    <w:p w:rsidR="00944E27" w:rsidRDefault="00944E27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Organizadores: Dpto</w:t>
      </w:r>
      <w:r w:rsidR="00800E27">
        <w:rPr>
          <w:rFonts w:ascii="Arial" w:hAnsi="Arial" w:cs="Arial"/>
          <w:b/>
          <w:sz w:val="24"/>
          <w:lang w:val="es-ES_tradnl"/>
        </w:rPr>
        <w:t>. Virología del CIDR y D</w:t>
      </w:r>
      <w:r>
        <w:rPr>
          <w:rFonts w:ascii="Arial" w:hAnsi="Arial" w:cs="Arial"/>
          <w:b/>
          <w:sz w:val="24"/>
          <w:lang w:val="es-ES_tradnl"/>
        </w:rPr>
        <w:t>pto. Docencia</w:t>
      </w:r>
    </w:p>
    <w:p w:rsidR="00D62BD7" w:rsidRPr="0050364B" w:rsidRDefault="00D62BD7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Objetivo General</w:t>
      </w:r>
    </w:p>
    <w:p w:rsidR="00D62BD7" w:rsidRDefault="00D62BD7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 xml:space="preserve">Profundizar en los fundamentos teóricos de la Biología Molecular que permitan desarrollar los  métodos y técnicas más utilizadas en la investigación y el </w:t>
      </w:r>
      <w:r w:rsidR="00A84140" w:rsidRPr="0050364B">
        <w:rPr>
          <w:rFonts w:ascii="Arial" w:hAnsi="Arial" w:cs="Arial"/>
          <w:sz w:val="24"/>
          <w:lang w:val="es-ES_tradnl"/>
        </w:rPr>
        <w:t>diagnóstico</w:t>
      </w:r>
      <w:r w:rsidRPr="0050364B">
        <w:rPr>
          <w:rFonts w:ascii="Arial" w:hAnsi="Arial" w:cs="Arial"/>
          <w:sz w:val="24"/>
          <w:lang w:val="es-ES_tradnl"/>
        </w:rPr>
        <w:t xml:space="preserve"> de agentes infecciosos.</w:t>
      </w:r>
    </w:p>
    <w:p w:rsidR="006215E8" w:rsidRPr="006215E8" w:rsidRDefault="006215E8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Alcance: </w:t>
      </w:r>
      <w:r w:rsidRPr="006215E8">
        <w:rPr>
          <w:rFonts w:ascii="Arial" w:hAnsi="Arial" w:cs="Arial"/>
          <w:sz w:val="24"/>
          <w:lang w:val="es-ES_tradnl"/>
        </w:rPr>
        <w:t>este curso será grabado para su extensión a los tecnólogos</w:t>
      </w:r>
      <w:r>
        <w:rPr>
          <w:rFonts w:ascii="Arial" w:hAnsi="Arial" w:cs="Arial"/>
          <w:sz w:val="24"/>
          <w:lang w:val="es-ES_tradnl"/>
        </w:rPr>
        <w:t xml:space="preserve">, técnicos </w:t>
      </w:r>
      <w:r w:rsidRPr="006215E8">
        <w:rPr>
          <w:rFonts w:ascii="Arial" w:hAnsi="Arial" w:cs="Arial"/>
          <w:sz w:val="24"/>
          <w:lang w:val="es-ES_tradnl"/>
        </w:rPr>
        <w:t xml:space="preserve"> y profesionales de la red de laboratorios</w:t>
      </w:r>
    </w:p>
    <w:p w:rsidR="00A84140" w:rsidRPr="0050364B" w:rsidRDefault="00A84140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 w:rsidRPr="0050364B">
        <w:rPr>
          <w:rFonts w:ascii="Arial" w:hAnsi="Arial" w:cs="Arial"/>
          <w:b/>
          <w:sz w:val="24"/>
          <w:lang w:val="es-ES_tradnl"/>
        </w:rPr>
        <w:t>Plan Temático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Introducción a la Biología Molecular.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El  ADN como depositario de la información genética.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Replicación del ADN: El mecanismo de persistencia del ADN.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Transmisión de la información genética.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Extracción y purificación de ácidos nucleicos (ADN y ARN).</w:t>
      </w:r>
    </w:p>
    <w:p w:rsidR="00A84140" w:rsidRPr="0050364B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t>Reacción en Cadena de la Polimerasa (PCR) y PCR en tiempo real.</w:t>
      </w:r>
    </w:p>
    <w:p w:rsidR="00A84140" w:rsidRDefault="00A84140" w:rsidP="00800E2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lang w:val="es-ES_tradnl"/>
        </w:rPr>
      </w:pPr>
      <w:r w:rsidRPr="0050364B">
        <w:rPr>
          <w:rFonts w:ascii="Arial" w:hAnsi="Arial" w:cs="Arial"/>
          <w:sz w:val="24"/>
          <w:lang w:val="es-ES_tradnl"/>
        </w:rPr>
        <w:lastRenderedPageBreak/>
        <w:t>Secuenciación de ácidos nucleicos.</w:t>
      </w:r>
    </w:p>
    <w:p w:rsidR="00A87074" w:rsidRDefault="00A87074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 w:rsidRPr="00A87074">
        <w:rPr>
          <w:rFonts w:ascii="Arial" w:hAnsi="Arial" w:cs="Arial"/>
          <w:b/>
          <w:sz w:val="24"/>
          <w:lang w:val="es-ES_tradnl"/>
        </w:rPr>
        <w:t>Profesores</w:t>
      </w:r>
    </w:p>
    <w:p w:rsidR="00A87074" w:rsidRP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Ros</w:t>
      </w:r>
      <w:r w:rsidRPr="00A87074">
        <w:rPr>
          <w:rFonts w:ascii="Arial" w:hAnsi="Arial" w:cs="Arial"/>
          <w:sz w:val="24"/>
          <w:lang w:val="es-ES_tradnl"/>
        </w:rPr>
        <w:t>a Ramirez</w:t>
      </w:r>
      <w:r>
        <w:rPr>
          <w:rFonts w:ascii="Arial" w:hAnsi="Arial" w:cs="Arial"/>
          <w:sz w:val="24"/>
          <w:lang w:val="es-ES_tradnl"/>
        </w:rPr>
        <w:t xml:space="preserve"> PhD, i</w:t>
      </w:r>
      <w:r w:rsidRPr="00A87074">
        <w:rPr>
          <w:rFonts w:ascii="Arial" w:hAnsi="Arial" w:cs="Arial"/>
          <w:sz w:val="24"/>
          <w:lang w:val="es-ES_tradnl"/>
        </w:rPr>
        <w:t xml:space="preserve">nvestigador </w:t>
      </w:r>
      <w:r>
        <w:rPr>
          <w:rFonts w:ascii="Arial" w:hAnsi="Arial" w:cs="Arial"/>
          <w:sz w:val="24"/>
          <w:lang w:val="es-ES_tradnl"/>
        </w:rPr>
        <w:t>a</w:t>
      </w:r>
      <w:r w:rsidRPr="00A87074">
        <w:rPr>
          <w:rFonts w:ascii="Arial" w:hAnsi="Arial" w:cs="Arial"/>
          <w:sz w:val="24"/>
          <w:lang w:val="es-ES_tradnl"/>
        </w:rPr>
        <w:t>uxiliar y profesor titular.</w:t>
      </w:r>
    </w:p>
    <w:p w:rsidR="00A87074" w:rsidRP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A87074">
        <w:rPr>
          <w:rFonts w:ascii="Arial" w:hAnsi="Arial" w:cs="Arial"/>
          <w:sz w:val="24"/>
          <w:lang w:val="es-ES_tradnl"/>
        </w:rPr>
        <w:t xml:space="preserve">Yudira Soto </w:t>
      </w:r>
      <w:r>
        <w:rPr>
          <w:rFonts w:ascii="Arial" w:hAnsi="Arial" w:cs="Arial"/>
          <w:sz w:val="24"/>
          <w:lang w:val="es-ES_tradnl"/>
        </w:rPr>
        <w:t>PhD, investigador y profesor titular.</w:t>
      </w:r>
    </w:p>
    <w:p w:rsidR="00A87074" w:rsidRP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A87074">
        <w:rPr>
          <w:rFonts w:ascii="Arial" w:hAnsi="Arial" w:cs="Arial"/>
          <w:sz w:val="24"/>
          <w:lang w:val="es-ES_tradnl"/>
        </w:rPr>
        <w:t xml:space="preserve">Magile Fonseca </w:t>
      </w:r>
      <w:r>
        <w:rPr>
          <w:rFonts w:ascii="Arial" w:hAnsi="Arial" w:cs="Arial"/>
          <w:sz w:val="24"/>
          <w:lang w:val="es-ES_tradnl"/>
        </w:rPr>
        <w:t>PhD, i</w:t>
      </w:r>
      <w:r w:rsidRPr="00A87074">
        <w:rPr>
          <w:rFonts w:ascii="Arial" w:hAnsi="Arial" w:cs="Arial"/>
          <w:sz w:val="24"/>
          <w:lang w:val="es-ES_tradnl"/>
        </w:rPr>
        <w:t xml:space="preserve">nvestigador y profesor </w:t>
      </w:r>
      <w:r>
        <w:rPr>
          <w:rFonts w:ascii="Arial" w:hAnsi="Arial" w:cs="Arial"/>
          <w:sz w:val="24"/>
          <w:lang w:val="es-ES_tradnl"/>
        </w:rPr>
        <w:t>auxiliar</w:t>
      </w:r>
      <w:r w:rsidRPr="00A87074">
        <w:rPr>
          <w:rFonts w:ascii="Arial" w:hAnsi="Arial" w:cs="Arial"/>
          <w:sz w:val="24"/>
          <w:lang w:val="es-ES_tradnl"/>
        </w:rPr>
        <w:t>.</w:t>
      </w:r>
    </w:p>
    <w:p w:rsidR="00A87074" w:rsidRP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A87074">
        <w:rPr>
          <w:rFonts w:ascii="Arial" w:hAnsi="Arial" w:cs="Arial"/>
          <w:sz w:val="24"/>
          <w:lang w:val="es-ES_tradnl"/>
        </w:rPr>
        <w:t>Vivian Kouri</w:t>
      </w:r>
      <w:r w:rsidRPr="00A87074">
        <w:t xml:space="preserve"> </w:t>
      </w:r>
      <w:r w:rsidRPr="00A87074">
        <w:rPr>
          <w:rFonts w:ascii="Arial" w:hAnsi="Arial" w:cs="Arial"/>
          <w:sz w:val="24"/>
          <w:lang w:val="es-ES_tradnl"/>
        </w:rPr>
        <w:t xml:space="preserve">PhD, </w:t>
      </w:r>
      <w:r>
        <w:rPr>
          <w:rFonts w:ascii="Arial" w:hAnsi="Arial" w:cs="Arial"/>
          <w:sz w:val="24"/>
          <w:lang w:val="es-ES_tradnl"/>
        </w:rPr>
        <w:t>Dr.Cs, i</w:t>
      </w:r>
      <w:r w:rsidRPr="00A87074">
        <w:rPr>
          <w:rFonts w:ascii="Arial" w:hAnsi="Arial" w:cs="Arial"/>
          <w:sz w:val="24"/>
          <w:lang w:val="es-ES_tradnl"/>
        </w:rPr>
        <w:t>nvestigador y profesor titular</w:t>
      </w:r>
      <w:r>
        <w:rPr>
          <w:rFonts w:ascii="Arial" w:hAnsi="Arial" w:cs="Arial"/>
          <w:sz w:val="24"/>
          <w:lang w:val="es-ES_tradnl"/>
        </w:rPr>
        <w:t>.</w:t>
      </w:r>
    </w:p>
    <w:p w:rsidR="00A87074" w:rsidRP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A87074">
        <w:rPr>
          <w:rFonts w:ascii="Arial" w:hAnsi="Arial" w:cs="Arial"/>
          <w:sz w:val="24"/>
          <w:lang w:val="es-ES_tradnl"/>
        </w:rPr>
        <w:t>Rosabel Falcón</w:t>
      </w:r>
      <w:r w:rsidRPr="00A87074">
        <w:t xml:space="preserve"> </w:t>
      </w:r>
      <w:r w:rsidRPr="00A87074">
        <w:rPr>
          <w:rFonts w:ascii="Arial" w:hAnsi="Arial" w:cs="Arial"/>
          <w:sz w:val="24"/>
          <w:lang w:val="es-ES_tradnl"/>
        </w:rPr>
        <w:t>PhD, investigador y profesor titular</w:t>
      </w:r>
      <w:r>
        <w:rPr>
          <w:rFonts w:ascii="Arial" w:hAnsi="Arial" w:cs="Arial"/>
          <w:sz w:val="24"/>
          <w:lang w:val="es-ES_tradnl"/>
        </w:rPr>
        <w:t>.</w:t>
      </w:r>
    </w:p>
    <w:p w:rsidR="00A87074" w:rsidRDefault="00A87074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A87074">
        <w:rPr>
          <w:rFonts w:ascii="Arial" w:hAnsi="Arial" w:cs="Arial"/>
          <w:sz w:val="24"/>
          <w:lang w:val="es-ES_tradnl"/>
        </w:rPr>
        <w:t>Lissette Pérez</w:t>
      </w:r>
      <w:r w:rsidRPr="00A87074">
        <w:t xml:space="preserve"> </w:t>
      </w:r>
      <w:r w:rsidRPr="00A87074">
        <w:rPr>
          <w:rFonts w:ascii="Arial" w:hAnsi="Arial" w:cs="Arial"/>
          <w:sz w:val="24"/>
          <w:lang w:val="es-ES_tradnl"/>
        </w:rPr>
        <w:t xml:space="preserve">PhD, investigador titular y profesor </w:t>
      </w:r>
      <w:r>
        <w:rPr>
          <w:rFonts w:ascii="Arial" w:hAnsi="Arial" w:cs="Arial"/>
          <w:sz w:val="24"/>
          <w:lang w:val="es-ES_tradnl"/>
        </w:rPr>
        <w:t>auxiliar.</w:t>
      </w:r>
    </w:p>
    <w:p w:rsidR="00D14CCF" w:rsidRDefault="00D14CCF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</w:p>
    <w:p w:rsidR="009D5DEF" w:rsidRPr="009D5DEF" w:rsidRDefault="009D5DEF" w:rsidP="00800E27">
      <w:pPr>
        <w:spacing w:after="0" w:line="360" w:lineRule="auto"/>
        <w:jc w:val="both"/>
        <w:rPr>
          <w:rFonts w:ascii="Arial" w:hAnsi="Arial" w:cs="Arial"/>
          <w:b/>
          <w:sz w:val="24"/>
          <w:lang w:val="es-ES_tradnl"/>
        </w:rPr>
      </w:pPr>
      <w:r w:rsidRPr="009D5DEF">
        <w:rPr>
          <w:rFonts w:ascii="Arial" w:hAnsi="Arial" w:cs="Arial"/>
          <w:b/>
          <w:sz w:val="24"/>
          <w:lang w:val="es-ES_tradnl"/>
        </w:rPr>
        <w:t>Métodos y criterios de evaluación</w:t>
      </w:r>
    </w:p>
    <w:p w:rsidR="009D5DEF" w:rsidRPr="009D5DEF" w:rsidRDefault="009D5DEF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9D5DEF">
        <w:rPr>
          <w:rFonts w:ascii="Arial" w:hAnsi="Arial" w:cs="Arial"/>
          <w:sz w:val="24"/>
          <w:lang w:val="es-ES_tradnl"/>
        </w:rPr>
        <w:t>La evaluación estará orientada a dar una califica</w:t>
      </w:r>
      <w:r w:rsidR="00AC64EA">
        <w:rPr>
          <w:rFonts w:ascii="Arial" w:hAnsi="Arial" w:cs="Arial"/>
          <w:sz w:val="24"/>
          <w:lang w:val="es-ES_tradnl"/>
        </w:rPr>
        <w:t xml:space="preserve">ción final a los conocimientos </w:t>
      </w:r>
      <w:r w:rsidRPr="009D5DEF">
        <w:rPr>
          <w:rFonts w:ascii="Arial" w:hAnsi="Arial" w:cs="Arial"/>
          <w:sz w:val="24"/>
          <w:lang w:val="es-ES_tradnl"/>
        </w:rPr>
        <w:t xml:space="preserve">y habilidades que el alumno haya logrado en el curso. Los métodos de evaluación serán dos, uno que representará un 20% de la calificación final del curso y que se realizará mediante la observación individualizada de la </w:t>
      </w:r>
      <w:r w:rsidR="00AC64EA">
        <w:rPr>
          <w:rFonts w:ascii="Arial" w:hAnsi="Arial" w:cs="Arial"/>
          <w:sz w:val="24"/>
          <w:lang w:val="es-ES_tradnl"/>
        </w:rPr>
        <w:t xml:space="preserve">asistencia </w:t>
      </w:r>
      <w:r w:rsidRPr="009D5DEF">
        <w:rPr>
          <w:rFonts w:ascii="Arial" w:hAnsi="Arial" w:cs="Arial"/>
          <w:sz w:val="24"/>
          <w:lang w:val="es-ES_tradnl"/>
        </w:rPr>
        <w:t xml:space="preserve">de cada alumno </w:t>
      </w:r>
      <w:r w:rsidR="00AC64EA">
        <w:rPr>
          <w:rFonts w:ascii="Arial" w:hAnsi="Arial" w:cs="Arial"/>
          <w:sz w:val="24"/>
          <w:lang w:val="es-ES_tradnl"/>
        </w:rPr>
        <w:t>y su desempeño en las actividades docentes</w:t>
      </w:r>
      <w:r w:rsidRPr="009D5DEF">
        <w:rPr>
          <w:rFonts w:ascii="Arial" w:hAnsi="Arial" w:cs="Arial"/>
          <w:sz w:val="24"/>
          <w:lang w:val="es-ES_tradnl"/>
        </w:rPr>
        <w:t xml:space="preserve">, </w:t>
      </w:r>
      <w:r w:rsidR="00AC64EA">
        <w:rPr>
          <w:rFonts w:ascii="Arial" w:hAnsi="Arial" w:cs="Arial"/>
          <w:sz w:val="24"/>
          <w:lang w:val="es-ES_tradnl"/>
        </w:rPr>
        <w:t>el</w:t>
      </w:r>
      <w:r w:rsidRPr="009D5DEF">
        <w:rPr>
          <w:rFonts w:ascii="Arial" w:hAnsi="Arial" w:cs="Arial"/>
          <w:sz w:val="24"/>
          <w:lang w:val="es-ES_tradnl"/>
        </w:rPr>
        <w:t xml:space="preserve"> otro consistirá en una prueba </w:t>
      </w:r>
      <w:r w:rsidR="00AC64EA">
        <w:rPr>
          <w:rFonts w:ascii="Arial" w:hAnsi="Arial" w:cs="Arial"/>
          <w:sz w:val="24"/>
          <w:lang w:val="es-ES_tradnl"/>
        </w:rPr>
        <w:t xml:space="preserve">que responderán a través de la plataforma virtual </w:t>
      </w:r>
      <w:r w:rsidRPr="009D5DEF">
        <w:rPr>
          <w:rFonts w:ascii="Arial" w:hAnsi="Arial" w:cs="Arial"/>
          <w:sz w:val="24"/>
          <w:lang w:val="es-ES_tradnl"/>
        </w:rPr>
        <w:t xml:space="preserve">con preguntas cortas en la que se valorará los conocimientos adquiridos. </w:t>
      </w:r>
    </w:p>
    <w:p w:rsidR="009D5DEF" w:rsidRPr="009D5DEF" w:rsidRDefault="009D5DEF" w:rsidP="00800E27">
      <w:pPr>
        <w:spacing w:after="0" w:line="360" w:lineRule="auto"/>
        <w:jc w:val="both"/>
        <w:rPr>
          <w:rFonts w:ascii="Arial" w:hAnsi="Arial" w:cs="Arial"/>
          <w:sz w:val="24"/>
          <w:lang w:val="es-ES_tradnl"/>
        </w:rPr>
      </w:pPr>
      <w:r w:rsidRPr="009D5DEF">
        <w:rPr>
          <w:rFonts w:ascii="Arial" w:hAnsi="Arial" w:cs="Arial"/>
          <w:sz w:val="24"/>
          <w:lang w:val="es-ES_tradnl"/>
        </w:rPr>
        <w:t>El alumno deberá demostrar haber alcanzado los conocimientos necesarios que cubran los objetivos del curso.</w:t>
      </w: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800E27" w:rsidRDefault="00800E27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D14CCF" w:rsidRDefault="00D14CCF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7D4784" w:rsidRDefault="007D4784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7D4784" w:rsidRDefault="007D4784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D14CCF" w:rsidRDefault="00D14CCF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p w:rsidR="00246B5F" w:rsidRPr="00246B5F" w:rsidRDefault="009D5DEF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  <w:r w:rsidRPr="00246B5F">
        <w:rPr>
          <w:rFonts w:ascii="Calibri" w:eastAsia="Calibri" w:hAnsi="Calibri" w:cs="Calibri"/>
          <w:b/>
          <w:sz w:val="24"/>
          <w:szCs w:val="24"/>
          <w:lang w:eastAsia="es-ES"/>
        </w:rPr>
        <w:t>PROGRAMA DEL CURSO DE BIOLOGÍA MOLECULAR 2022</w:t>
      </w:r>
    </w:p>
    <w:p w:rsidR="00246B5F" w:rsidRPr="00246B5F" w:rsidRDefault="00246B5F" w:rsidP="00246B5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ES"/>
        </w:rPr>
      </w:pPr>
    </w:p>
    <w:tbl>
      <w:tblPr>
        <w:tblW w:w="13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5789"/>
        <w:gridCol w:w="1682"/>
        <w:gridCol w:w="1920"/>
        <w:gridCol w:w="1376"/>
        <w:gridCol w:w="1346"/>
      </w:tblGrid>
      <w:tr w:rsidR="00246B5F" w:rsidRPr="00246B5F" w:rsidTr="007D4784">
        <w:trPr>
          <w:trHeight w:val="1131"/>
        </w:trPr>
        <w:tc>
          <w:tcPr>
            <w:tcW w:w="1883" w:type="dxa"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b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0"/>
                <w:lang w:eastAsia="es-ES"/>
              </w:rPr>
              <w:t>Unidad Temática</w:t>
            </w:r>
          </w:p>
        </w:tc>
        <w:tc>
          <w:tcPr>
            <w:tcW w:w="5789" w:type="dxa"/>
            <w:vAlign w:val="center"/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b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0"/>
                <w:lang w:eastAsia="es-ES"/>
              </w:rPr>
              <w:t>Contenido</w:t>
            </w:r>
          </w:p>
        </w:tc>
        <w:tc>
          <w:tcPr>
            <w:tcW w:w="1682" w:type="dxa"/>
            <w:vAlign w:val="center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Formas de organización de la enseñanza</w:t>
            </w:r>
          </w:p>
        </w:tc>
        <w:tc>
          <w:tcPr>
            <w:tcW w:w="1920" w:type="dxa"/>
            <w:vAlign w:val="center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Profesores Responsables</w:t>
            </w:r>
          </w:p>
        </w:tc>
        <w:tc>
          <w:tcPr>
            <w:tcW w:w="1376" w:type="dxa"/>
            <w:vAlign w:val="center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Medios de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enseñanza</w:t>
            </w:r>
          </w:p>
        </w:tc>
        <w:tc>
          <w:tcPr>
            <w:tcW w:w="1346" w:type="dxa"/>
            <w:vAlign w:val="center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 xml:space="preserve">Duración de la </w:t>
            </w:r>
            <w:proofErr w:type="spellStart"/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Act</w:t>
            </w:r>
            <w:proofErr w:type="spellEnd"/>
            <w:r w:rsidRPr="00246B5F"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  <w:t>. Doc.</w:t>
            </w:r>
          </w:p>
        </w:tc>
      </w:tr>
      <w:tr w:rsidR="00246B5F" w:rsidRPr="00246B5F" w:rsidTr="007D4784">
        <w:trPr>
          <w:trHeight w:val="354"/>
        </w:trPr>
        <w:tc>
          <w:tcPr>
            <w:tcW w:w="1883" w:type="dxa"/>
            <w:vMerge w:val="restart"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I.  Introducción a la Biología Molecular.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Día 1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27/06/2022</w:t>
            </w:r>
          </w:p>
        </w:tc>
        <w:tc>
          <w:tcPr>
            <w:tcW w:w="5789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Definición y  alcance de la Biología Molecular en los últimos años. Aportes de la Bioquímica, la Biología Celular, la Microbiología y la Genética a la Biología Molecular. Aspectos Éticos, sociales y legislativos de la aplicación de la Biología Molecular.</w:t>
            </w:r>
          </w:p>
        </w:tc>
        <w:tc>
          <w:tcPr>
            <w:tcW w:w="1682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Prof. Rosa Ramirez</w:t>
            </w:r>
          </w:p>
        </w:tc>
        <w:tc>
          <w:tcPr>
            <w:tcW w:w="1376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Pizarra, Data Show</w:t>
            </w:r>
          </w:p>
        </w:tc>
        <w:tc>
          <w:tcPr>
            <w:tcW w:w="1346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2h/mañana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9:00 am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11:00 am</w:t>
            </w:r>
          </w:p>
        </w:tc>
      </w:tr>
      <w:tr w:rsidR="00246B5F" w:rsidRPr="00246B5F" w:rsidTr="007D4784">
        <w:trPr>
          <w:trHeight w:val="354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teórico - práctica:</w:t>
            </w:r>
          </w:p>
          <w:p w:rsidR="00246B5F" w:rsidRPr="00246B5F" w:rsidRDefault="00246B5F" w:rsidP="00246B5F">
            <w:pPr>
              <w:numPr>
                <w:ilvl w:val="0"/>
                <w:numId w:val="3"/>
              </w:numPr>
              <w:spacing w:after="0" w:line="240" w:lineRule="auto"/>
              <w:ind w:left="215" w:hanging="215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Conceptos sobre la preparación de soluciones, normalidad, molaridad, ley de la volumetría.</w:t>
            </w:r>
          </w:p>
        </w:tc>
        <w:tc>
          <w:tcPr>
            <w:tcW w:w="1682" w:type="dxa"/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Clase teórico- práctica demostrativa</w:t>
            </w:r>
          </w:p>
        </w:tc>
        <w:tc>
          <w:tcPr>
            <w:tcW w:w="1920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Prof. Yudira Soto</w:t>
            </w:r>
          </w:p>
        </w:tc>
        <w:tc>
          <w:tcPr>
            <w:tcW w:w="1376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Pizarra, Data Show</w:t>
            </w:r>
          </w:p>
        </w:tc>
        <w:tc>
          <w:tcPr>
            <w:tcW w:w="1346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1h/mañana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11:30 am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12:30 am</w:t>
            </w:r>
          </w:p>
        </w:tc>
      </w:tr>
      <w:tr w:rsidR="00246B5F" w:rsidRPr="00246B5F" w:rsidTr="007D4784">
        <w:trPr>
          <w:trHeight w:val="354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de autoestudio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  <w:t>:</w:t>
            </w:r>
          </w:p>
        </w:tc>
        <w:tc>
          <w:tcPr>
            <w:tcW w:w="1682" w:type="dxa"/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Estudio independiente</w:t>
            </w:r>
          </w:p>
        </w:tc>
        <w:tc>
          <w:tcPr>
            <w:tcW w:w="1920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Prof. Rosa Ramirez</w:t>
            </w:r>
          </w:p>
        </w:tc>
        <w:tc>
          <w:tcPr>
            <w:tcW w:w="1376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Bibliografía sugerida </w:t>
            </w:r>
          </w:p>
        </w:tc>
        <w:tc>
          <w:tcPr>
            <w:tcW w:w="1346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3 horas</w:t>
            </w:r>
          </w:p>
        </w:tc>
      </w:tr>
      <w:tr w:rsidR="00246B5F" w:rsidRPr="00246B5F" w:rsidTr="007D4784">
        <w:trPr>
          <w:trHeight w:val="1065"/>
        </w:trPr>
        <w:tc>
          <w:tcPr>
            <w:tcW w:w="1883" w:type="dxa"/>
            <w:vMerge w:val="restart"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II.  El ADN como depositario de la información genética.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Día 2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28/06/2022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Estructura y organización del ADN (Modelo de Watson-Crick). Topología del ADN. ADN plasmídico y otros vectores de ácidos nucleicos </w:t>
            </w:r>
          </w:p>
        </w:tc>
        <w:tc>
          <w:tcPr>
            <w:tcW w:w="1682" w:type="dxa"/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  <w:t>Prof. Yudira Soto</w:t>
            </w:r>
          </w:p>
        </w:tc>
        <w:tc>
          <w:tcPr>
            <w:tcW w:w="1376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  <w:t xml:space="preserve">Pizarra, </w:t>
            </w: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Data Show</w:t>
            </w:r>
          </w:p>
        </w:tc>
        <w:tc>
          <w:tcPr>
            <w:tcW w:w="1346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2h/mañana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9:00 am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11:00 am</w:t>
            </w:r>
          </w:p>
        </w:tc>
      </w:tr>
      <w:tr w:rsidR="00246B5F" w:rsidRPr="00246B5F" w:rsidTr="007D4784">
        <w:trPr>
          <w:trHeight w:val="826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teórico - práctica:</w:t>
            </w:r>
          </w:p>
          <w:p w:rsidR="00246B5F" w:rsidRPr="00246B5F" w:rsidRDefault="00246B5F" w:rsidP="00246B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Métodos</w:t>
            </w: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de extracción del ADN y ARN</w:t>
            </w:r>
          </w:p>
          <w:p w:rsidR="00246B5F" w:rsidRPr="00246B5F" w:rsidRDefault="00246B5F" w:rsidP="00202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TTE20F9BC0t00"/>
                <w:sz w:val="24"/>
                <w:szCs w:val="24"/>
              </w:rPr>
              <w:t>Electroforesis de ácidos nucleicos en geles de agarosa</w:t>
            </w: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682" w:type="dxa"/>
          </w:tcPr>
          <w:p w:rsidR="00246B5F" w:rsidRPr="00246B5F" w:rsidRDefault="00246B5F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Clase teórico- práctica demostrativa</w:t>
            </w:r>
          </w:p>
        </w:tc>
        <w:tc>
          <w:tcPr>
            <w:tcW w:w="1920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  <w:t>Prof. Magile Fonseca</w:t>
            </w:r>
          </w:p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376" w:type="dxa"/>
          </w:tcPr>
          <w:p w:rsidR="00246B5F" w:rsidRPr="00246B5F" w:rsidRDefault="00246B5F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val="es-MX" w:eastAsia="es-ES"/>
              </w:rPr>
              <w:t xml:space="preserve">Pizarra, </w:t>
            </w: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Data Show</w:t>
            </w:r>
          </w:p>
        </w:tc>
        <w:tc>
          <w:tcPr>
            <w:tcW w:w="1346" w:type="dxa"/>
          </w:tcPr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1h/mañana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11:30 am</w:t>
            </w:r>
          </w:p>
          <w:p w:rsidR="00246B5F" w:rsidRPr="00246B5F" w:rsidRDefault="00246B5F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12:30 am</w:t>
            </w:r>
          </w:p>
        </w:tc>
      </w:tr>
      <w:tr w:rsidR="00246B5F" w:rsidRPr="00246B5F" w:rsidTr="007D4784">
        <w:trPr>
          <w:trHeight w:val="508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46B5F" w:rsidRPr="00246B5F" w:rsidRDefault="00246B5F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46B5F" w:rsidRPr="00246B5F" w:rsidRDefault="00246B5F" w:rsidP="001A403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de autoestudio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  <w:t>:</w:t>
            </w:r>
          </w:p>
        </w:tc>
        <w:tc>
          <w:tcPr>
            <w:tcW w:w="1682" w:type="dxa"/>
          </w:tcPr>
          <w:p w:rsidR="00246B5F" w:rsidRPr="00246B5F" w:rsidRDefault="00246B5F" w:rsidP="001A403A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Estudio independiente</w:t>
            </w:r>
          </w:p>
        </w:tc>
        <w:tc>
          <w:tcPr>
            <w:tcW w:w="1920" w:type="dxa"/>
          </w:tcPr>
          <w:p w:rsidR="00246B5F" w:rsidRPr="00246B5F" w:rsidRDefault="00246B5F" w:rsidP="0020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Prof. </w:t>
            </w:r>
            <w:r w:rsidR="002027CC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Yudira Soto</w:t>
            </w:r>
          </w:p>
        </w:tc>
        <w:tc>
          <w:tcPr>
            <w:tcW w:w="1376" w:type="dxa"/>
          </w:tcPr>
          <w:p w:rsidR="00246B5F" w:rsidRPr="00246B5F" w:rsidRDefault="00246B5F" w:rsidP="001A4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Bibliografía sugerida </w:t>
            </w:r>
          </w:p>
        </w:tc>
        <w:tc>
          <w:tcPr>
            <w:tcW w:w="1346" w:type="dxa"/>
          </w:tcPr>
          <w:p w:rsidR="00246B5F" w:rsidRPr="00246B5F" w:rsidRDefault="00246B5F" w:rsidP="001A40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3 horas</w:t>
            </w:r>
          </w:p>
        </w:tc>
      </w:tr>
      <w:tr w:rsidR="002027CC" w:rsidRPr="00246B5F" w:rsidTr="007D4784">
        <w:trPr>
          <w:trHeight w:val="1116"/>
        </w:trPr>
        <w:tc>
          <w:tcPr>
            <w:tcW w:w="1883" w:type="dxa"/>
            <w:vMerge w:val="restart"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III.   Replicación del ADN: El mecanismo de persistencia del ADN.</w:t>
            </w:r>
          </w:p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Día 3</w:t>
            </w:r>
          </w:p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29/06/2022</w:t>
            </w: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Características generales de la Replicación. Etapas del proceso de replicación: Enzimas de la Replicación.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Enzimas de restricción.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bookmarkStart w:id="1" w:name="_gjdgxs" w:colFirst="0" w:colLast="0"/>
            <w:bookmarkEnd w:id="1"/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Transcripción. Nociones</w:t>
            </w: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Prof. Rosa Ramírez</w:t>
            </w: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color w:val="FF00FF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Data Show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2h/mañana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9:00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11:00 am</w:t>
            </w:r>
          </w:p>
        </w:tc>
      </w:tr>
      <w:tr w:rsidR="002027CC" w:rsidRPr="00F4795F" w:rsidTr="007D4784">
        <w:trPr>
          <w:trHeight w:val="797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</w:t>
            </w: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a:</w:t>
            </w:r>
          </w:p>
          <w:p w:rsidR="002027CC" w:rsidRPr="00246B5F" w:rsidRDefault="002027CC" w:rsidP="00202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Reacción en Cadena de la Polimerasa (PCR) y reacción en cadena de la polimerasa en tiempo real.</w:t>
            </w: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Prof. Vivian Kouri</w:t>
            </w:r>
          </w:p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  <w:p w:rsidR="002027CC" w:rsidRPr="00246B5F" w:rsidRDefault="002027CC" w:rsidP="0024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Data Show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  <w:t>1h:30 min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</w:pPr>
            <w:proofErr w:type="spellStart"/>
            <w:r w:rsidRPr="007D4784"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  <w:t>mañana</w:t>
            </w:r>
            <w:proofErr w:type="spellEnd"/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  <w:t>11:30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n-US" w:eastAsia="es-ES"/>
              </w:rPr>
              <w:t>12:30 am</w:t>
            </w:r>
          </w:p>
        </w:tc>
      </w:tr>
      <w:tr w:rsidR="002027CC" w:rsidRPr="00246B5F" w:rsidTr="007D4784">
        <w:trPr>
          <w:trHeight w:val="489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944E27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val="en-CA" w:eastAsia="es-ES"/>
              </w:rPr>
            </w:pPr>
          </w:p>
        </w:tc>
        <w:tc>
          <w:tcPr>
            <w:tcW w:w="5789" w:type="dxa"/>
          </w:tcPr>
          <w:p w:rsidR="002027CC" w:rsidRPr="00246B5F" w:rsidRDefault="002027CC" w:rsidP="001A403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de autoestudio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  <w:t>:</w:t>
            </w:r>
          </w:p>
        </w:tc>
        <w:tc>
          <w:tcPr>
            <w:tcW w:w="1682" w:type="dxa"/>
          </w:tcPr>
          <w:p w:rsidR="002027CC" w:rsidRPr="00246B5F" w:rsidRDefault="002027CC" w:rsidP="001A403A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Estudio independiente</w:t>
            </w:r>
          </w:p>
        </w:tc>
        <w:tc>
          <w:tcPr>
            <w:tcW w:w="1920" w:type="dxa"/>
          </w:tcPr>
          <w:p w:rsidR="002027CC" w:rsidRPr="00246B5F" w:rsidRDefault="002027CC" w:rsidP="0020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Prof.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Vivian Kouri</w:t>
            </w:r>
          </w:p>
        </w:tc>
        <w:tc>
          <w:tcPr>
            <w:tcW w:w="1376" w:type="dxa"/>
          </w:tcPr>
          <w:p w:rsidR="002027CC" w:rsidRPr="00246B5F" w:rsidRDefault="002027CC" w:rsidP="001A4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Bibliografía sugerida </w:t>
            </w:r>
          </w:p>
        </w:tc>
        <w:tc>
          <w:tcPr>
            <w:tcW w:w="1346" w:type="dxa"/>
          </w:tcPr>
          <w:p w:rsidR="002027CC" w:rsidRPr="00246B5F" w:rsidRDefault="002027CC" w:rsidP="001A40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3 horas</w:t>
            </w:r>
          </w:p>
        </w:tc>
      </w:tr>
      <w:tr w:rsidR="002027CC" w:rsidRPr="00246B5F" w:rsidTr="007D4784">
        <w:trPr>
          <w:trHeight w:val="256"/>
        </w:trPr>
        <w:tc>
          <w:tcPr>
            <w:tcW w:w="1883" w:type="dxa"/>
            <w:vMerge w:val="restart"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lastRenderedPageBreak/>
              <w:t>IV.  Transmisión de la información genética.</w:t>
            </w:r>
          </w:p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Día 4</w:t>
            </w:r>
          </w:p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30/06/2022</w:t>
            </w: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 xml:space="preserve"> Traducción. Características generales. Enzimas que intervienen y Etapas de la Traducción. 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Prof. Rosa Ramirez</w:t>
            </w: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color w:val="FF00FF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 Data Show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1h/mañana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9:00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10:00 am</w:t>
            </w:r>
          </w:p>
        </w:tc>
      </w:tr>
      <w:tr w:rsidR="002027CC" w:rsidRPr="00246B5F" w:rsidTr="007D4784">
        <w:trPr>
          <w:trHeight w:val="809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teórico - práctica:</w:t>
            </w:r>
          </w:p>
          <w:p w:rsidR="002027CC" w:rsidRPr="00246B5F" w:rsidRDefault="002027CC" w:rsidP="00246B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color w:val="000000"/>
                <w:sz w:val="24"/>
                <w:szCs w:val="24"/>
                <w:lang w:eastAsia="es-ES"/>
              </w:rPr>
              <w:t>Electroforesis de proteínas</w:t>
            </w:r>
          </w:p>
          <w:p w:rsidR="002027CC" w:rsidRPr="00246B5F" w:rsidRDefault="002027CC" w:rsidP="00246B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hanging="215"/>
              <w:rPr>
                <w:rFonts w:ascii="Calibri" w:eastAsia="Calibri" w:hAnsi="Calibri" w:cs="Calibri"/>
                <w:color w:val="000000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color w:val="000000"/>
                <w:sz w:val="24"/>
                <w:szCs w:val="24"/>
                <w:lang w:eastAsia="es-ES"/>
              </w:rPr>
              <w:t>Inmunodetección de las proteínas por Western Blot.</w:t>
            </w: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Clase teórico –práctica demostrativa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Prof. Rosabel Falcón</w:t>
            </w: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proyector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1h/mañana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10:30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11:30 am</w:t>
            </w:r>
          </w:p>
        </w:tc>
      </w:tr>
      <w:tr w:rsidR="002027CC" w:rsidRPr="00246B5F" w:rsidTr="007D4784">
        <w:trPr>
          <w:trHeight w:val="568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027CC" w:rsidRPr="00246B5F" w:rsidRDefault="002027CC" w:rsidP="001A403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s-ES"/>
              </w:rPr>
              <w:t>Sesión de autoestudio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val="en-US" w:eastAsia="es-ES"/>
              </w:rPr>
              <w:t>:</w:t>
            </w:r>
          </w:p>
        </w:tc>
        <w:tc>
          <w:tcPr>
            <w:tcW w:w="1682" w:type="dxa"/>
          </w:tcPr>
          <w:p w:rsidR="002027CC" w:rsidRPr="00246B5F" w:rsidRDefault="002027CC" w:rsidP="001A403A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Estudio independiente</w:t>
            </w:r>
          </w:p>
        </w:tc>
        <w:tc>
          <w:tcPr>
            <w:tcW w:w="1920" w:type="dxa"/>
          </w:tcPr>
          <w:p w:rsidR="002027CC" w:rsidRPr="00246B5F" w:rsidRDefault="002027CC" w:rsidP="0020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Prof.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Rosabel </w:t>
            </w:r>
            <w:r w:rsidRPr="002027CC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Falcón</w:t>
            </w:r>
          </w:p>
        </w:tc>
        <w:tc>
          <w:tcPr>
            <w:tcW w:w="1376" w:type="dxa"/>
          </w:tcPr>
          <w:p w:rsidR="002027CC" w:rsidRPr="00246B5F" w:rsidRDefault="002027CC" w:rsidP="001A4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Bibliografía sugerida </w:t>
            </w:r>
          </w:p>
        </w:tc>
        <w:tc>
          <w:tcPr>
            <w:tcW w:w="1346" w:type="dxa"/>
          </w:tcPr>
          <w:p w:rsidR="002027CC" w:rsidRPr="00246B5F" w:rsidRDefault="002027CC" w:rsidP="001A40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3 horas</w:t>
            </w:r>
          </w:p>
        </w:tc>
      </w:tr>
      <w:tr w:rsidR="002027CC" w:rsidRPr="00246B5F" w:rsidTr="007D4784">
        <w:trPr>
          <w:trHeight w:val="710"/>
        </w:trPr>
        <w:tc>
          <w:tcPr>
            <w:tcW w:w="1883" w:type="dxa"/>
            <w:vMerge w:val="restart"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spacing w:after="0" w:line="240" w:lineRule="auto"/>
              <w:ind w:left="72"/>
              <w:jc w:val="center"/>
              <w:rPr>
                <w:rFonts w:ascii="Calibri" w:eastAsia="Calibri" w:hAnsi="Calibri" w:cs="Tahoma"/>
                <w:b/>
                <w:sz w:val="24"/>
                <w:szCs w:val="24"/>
              </w:rPr>
            </w:pPr>
            <w:r w:rsidRPr="00246B5F">
              <w:rPr>
                <w:rFonts w:ascii="Calibri" w:eastAsia="Calibri" w:hAnsi="Calibri" w:cs="Tahoma"/>
                <w:b/>
                <w:sz w:val="24"/>
                <w:szCs w:val="24"/>
              </w:rPr>
              <w:t>V.   Introducción a la Ingeniería Genética y la Biotecnología. Aplicaciones</w:t>
            </w:r>
          </w:p>
          <w:p w:rsidR="002027CC" w:rsidRPr="00246B5F" w:rsidRDefault="002027CC" w:rsidP="00246B5F">
            <w:pPr>
              <w:spacing w:after="0" w:line="240" w:lineRule="auto"/>
              <w:ind w:left="72"/>
              <w:jc w:val="center"/>
              <w:rPr>
                <w:rFonts w:ascii="Calibri" w:eastAsia="Calibri" w:hAnsi="Calibri" w:cs="Tahoma"/>
                <w:b/>
                <w:sz w:val="24"/>
                <w:szCs w:val="24"/>
              </w:rPr>
            </w:pPr>
            <w:r w:rsidRPr="00246B5F">
              <w:rPr>
                <w:rFonts w:ascii="Calibri" w:eastAsia="Calibri" w:hAnsi="Calibri" w:cs="Tahoma"/>
                <w:b/>
                <w:sz w:val="24"/>
                <w:szCs w:val="24"/>
              </w:rPr>
              <w:t>Día 5</w:t>
            </w:r>
          </w:p>
          <w:p w:rsidR="002027CC" w:rsidRPr="00246B5F" w:rsidRDefault="002027CC" w:rsidP="00246B5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Tahoma"/>
                <w:b/>
                <w:sz w:val="24"/>
                <w:szCs w:val="24"/>
              </w:rPr>
              <w:t>01/07/2022</w:t>
            </w: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 xml:space="preserve"> 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Secuenciación de ácidos nucleicos. Métodos de secuenciación nucleotídica de fragmentos de ADN obtenidos por PCR.</w:t>
            </w: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Prof. Lissette Pérez</w:t>
            </w:r>
          </w:p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s-MX" w:eastAsia="es-ES"/>
              </w:rPr>
            </w:pP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color w:val="FF00FF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 Data Show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2h/mañana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9:00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val="es-MX" w:eastAsia="es-ES"/>
              </w:rPr>
              <w:t>11:00 am</w:t>
            </w:r>
          </w:p>
        </w:tc>
      </w:tr>
      <w:tr w:rsidR="002027CC" w:rsidRPr="00246B5F" w:rsidTr="007D4784">
        <w:trPr>
          <w:trHeight w:val="710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Sesión Teórica:</w:t>
            </w: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 xml:space="preserve"> 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eastAsia="es-ES"/>
              </w:rPr>
              <w:t>Secuenciación de nueva generación (NGS)</w:t>
            </w:r>
          </w:p>
        </w:tc>
        <w:tc>
          <w:tcPr>
            <w:tcW w:w="1682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Conferencia</w:t>
            </w:r>
          </w:p>
        </w:tc>
        <w:tc>
          <w:tcPr>
            <w:tcW w:w="1920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Prof. Vivian Kouri</w:t>
            </w:r>
          </w:p>
        </w:tc>
        <w:tc>
          <w:tcPr>
            <w:tcW w:w="1376" w:type="dxa"/>
          </w:tcPr>
          <w:p w:rsidR="002027CC" w:rsidRPr="00246B5F" w:rsidRDefault="002027CC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Pizarra, Data Show</w:t>
            </w:r>
          </w:p>
        </w:tc>
        <w:tc>
          <w:tcPr>
            <w:tcW w:w="1346" w:type="dxa"/>
          </w:tcPr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1h/mañana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11:30 am</w:t>
            </w:r>
          </w:p>
          <w:p w:rsidR="002027CC" w:rsidRPr="00246B5F" w:rsidRDefault="002027CC" w:rsidP="00246B5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246B5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12:30 am</w:t>
            </w:r>
          </w:p>
        </w:tc>
      </w:tr>
      <w:tr w:rsidR="002027CC" w:rsidRPr="00246B5F" w:rsidTr="007D4784">
        <w:trPr>
          <w:trHeight w:val="710"/>
        </w:trPr>
        <w:tc>
          <w:tcPr>
            <w:tcW w:w="1883" w:type="dxa"/>
            <w:vMerge/>
            <w:tcBorders>
              <w:left w:val="single" w:sz="4" w:space="0" w:color="000000"/>
            </w:tcBorders>
          </w:tcPr>
          <w:p w:rsidR="002027CC" w:rsidRPr="00246B5F" w:rsidRDefault="002027CC" w:rsidP="0024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5789" w:type="dxa"/>
          </w:tcPr>
          <w:p w:rsidR="002027CC" w:rsidRPr="00246B5F" w:rsidRDefault="009D5DEF" w:rsidP="00246B5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Indicación de la e</w:t>
            </w:r>
            <w:r w:rsidR="002027CC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es-ES"/>
              </w:rPr>
              <w:t>valuación final del curso</w:t>
            </w:r>
          </w:p>
        </w:tc>
        <w:tc>
          <w:tcPr>
            <w:tcW w:w="1682" w:type="dxa"/>
          </w:tcPr>
          <w:p w:rsidR="002027CC" w:rsidRPr="00246B5F" w:rsidRDefault="002027CC" w:rsidP="009D5DEF">
            <w:pPr>
              <w:keepNext/>
              <w:spacing w:after="0" w:line="240" w:lineRule="auto"/>
              <w:jc w:val="center"/>
              <w:outlineLvl w:val="3"/>
              <w:rPr>
                <w:rFonts w:ascii="Calibri" w:eastAsia="Calibri" w:hAnsi="Calibri" w:cs="Calibri"/>
                <w:sz w:val="24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 xml:space="preserve">Examen </w:t>
            </w:r>
            <w:r w:rsidR="009D5DEF">
              <w:rPr>
                <w:rFonts w:ascii="Calibri" w:eastAsia="Calibri" w:hAnsi="Calibri" w:cs="Calibri"/>
                <w:sz w:val="24"/>
                <w:szCs w:val="20"/>
                <w:lang w:eastAsia="es-ES"/>
              </w:rPr>
              <w:t>en plataforma virtual</w:t>
            </w:r>
          </w:p>
        </w:tc>
        <w:tc>
          <w:tcPr>
            <w:tcW w:w="1920" w:type="dxa"/>
          </w:tcPr>
          <w:p w:rsidR="002027CC" w:rsidRDefault="009D5DEF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9D5DE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Prof. Rosa Ramirez</w:t>
            </w:r>
          </w:p>
          <w:p w:rsidR="009D5DEF" w:rsidRPr="00246B5F" w:rsidRDefault="009D5DEF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 w:rsidRPr="00246B5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Prof.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Yudira Soto</w:t>
            </w:r>
          </w:p>
        </w:tc>
        <w:tc>
          <w:tcPr>
            <w:tcW w:w="1376" w:type="dxa"/>
          </w:tcPr>
          <w:p w:rsidR="002027CC" w:rsidRPr="00246B5F" w:rsidRDefault="009D5DEF" w:rsidP="00246B5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P</w:t>
            </w:r>
            <w:r w:rsidRPr="009D5DEF">
              <w:rPr>
                <w:rFonts w:ascii="Calibri" w:eastAsia="Calibri" w:hAnsi="Calibri" w:cs="Calibri"/>
                <w:sz w:val="24"/>
                <w:szCs w:val="24"/>
                <w:lang w:val="es-MX" w:eastAsia="es-ES"/>
              </w:rPr>
              <w:t>lataforma virtual</w:t>
            </w:r>
          </w:p>
        </w:tc>
        <w:tc>
          <w:tcPr>
            <w:tcW w:w="1346" w:type="dxa"/>
          </w:tcPr>
          <w:p w:rsidR="002027CC" w:rsidRPr="00246B5F" w:rsidRDefault="009D5DEF" w:rsidP="00D14CC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El examen </w:t>
            </w:r>
            <w:r w:rsidR="00D14CC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se coloca en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plataforma </w:t>
            </w:r>
            <w:r w:rsidR="00D14CC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virtual y los estudiantes  deben </w:t>
            </w:r>
            <w:r w:rsidR="00D14CCF" w:rsidRPr="00D14CC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responderlo durante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 la semana </w:t>
            </w:r>
            <w:r w:rsidR="00D14CCF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posterior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 del curso.</w:t>
            </w:r>
          </w:p>
        </w:tc>
      </w:tr>
    </w:tbl>
    <w:p w:rsidR="00A87074" w:rsidRPr="00A87074" w:rsidRDefault="00A87074" w:rsidP="00D14CCF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sectPr w:rsidR="00A87074" w:rsidRPr="00A87074" w:rsidSect="007D4784">
      <w:pgSz w:w="15840" w:h="12240" w:orient="landscape" w:code="1"/>
      <w:pgMar w:top="993" w:right="678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0F9B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2CC"/>
    <w:multiLevelType w:val="multilevel"/>
    <w:tmpl w:val="ED9AD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D22"/>
    <w:multiLevelType w:val="hybridMultilevel"/>
    <w:tmpl w:val="CBCC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65B3"/>
    <w:multiLevelType w:val="hybridMultilevel"/>
    <w:tmpl w:val="B1F0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7C65"/>
    <w:multiLevelType w:val="hybridMultilevel"/>
    <w:tmpl w:val="08A2A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1"/>
    <w:rsid w:val="002027CC"/>
    <w:rsid w:val="00246B5F"/>
    <w:rsid w:val="00252F1C"/>
    <w:rsid w:val="0050364B"/>
    <w:rsid w:val="006215E8"/>
    <w:rsid w:val="00743E1A"/>
    <w:rsid w:val="007D4784"/>
    <w:rsid w:val="00800E27"/>
    <w:rsid w:val="00806AF5"/>
    <w:rsid w:val="00944E27"/>
    <w:rsid w:val="009D5DEF"/>
    <w:rsid w:val="00A84140"/>
    <w:rsid w:val="00A87074"/>
    <w:rsid w:val="00AC64EA"/>
    <w:rsid w:val="00B02DA3"/>
    <w:rsid w:val="00BD1501"/>
    <w:rsid w:val="00C06CAE"/>
    <w:rsid w:val="00D14CCF"/>
    <w:rsid w:val="00D62BD7"/>
    <w:rsid w:val="00E005B9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7992-294C-445B-AA67-65FD47B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41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Castro Peraza, Marta</cp:lastModifiedBy>
  <cp:revision>3</cp:revision>
  <cp:lastPrinted>2022-05-31T18:30:00Z</cp:lastPrinted>
  <dcterms:created xsi:type="dcterms:W3CDTF">2022-06-21T19:40:00Z</dcterms:created>
  <dcterms:modified xsi:type="dcterms:W3CDTF">2022-06-21T19:41:00Z</dcterms:modified>
</cp:coreProperties>
</file>