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61" w:rsidRPr="00E160A3" w:rsidRDefault="00BF2961" w:rsidP="00BF2961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E160A3">
        <w:rPr>
          <w:rFonts w:ascii="Arial" w:hAnsi="Arial" w:cs="Arial"/>
          <w:sz w:val="28"/>
          <w:szCs w:val="28"/>
        </w:rPr>
        <w:t>HOSPITAL  UNIVERSITARIO</w:t>
      </w:r>
      <w:proofErr w:type="gramEnd"/>
    </w:p>
    <w:p w:rsidR="00BF2961" w:rsidRPr="00E160A3" w:rsidRDefault="00BF2961" w:rsidP="00BF2961">
      <w:pPr>
        <w:jc w:val="center"/>
        <w:rPr>
          <w:rFonts w:ascii="Arial" w:hAnsi="Arial" w:cs="Arial"/>
          <w:sz w:val="28"/>
          <w:szCs w:val="28"/>
        </w:rPr>
      </w:pPr>
      <w:r w:rsidRPr="00E160A3">
        <w:rPr>
          <w:rFonts w:ascii="Arial" w:hAnsi="Arial" w:cs="Arial"/>
          <w:sz w:val="28"/>
          <w:szCs w:val="28"/>
        </w:rPr>
        <w:t xml:space="preserve">¨ DR. MIGUEL </w:t>
      </w:r>
      <w:proofErr w:type="gramStart"/>
      <w:r w:rsidRPr="00E160A3">
        <w:rPr>
          <w:rFonts w:ascii="Arial" w:hAnsi="Arial" w:cs="Arial"/>
          <w:sz w:val="28"/>
          <w:szCs w:val="28"/>
        </w:rPr>
        <w:t>ENRÍQUEZ.¨</w:t>
      </w:r>
      <w:proofErr w:type="gramEnd"/>
    </w:p>
    <w:p w:rsidR="00BF2961" w:rsidRPr="00E160A3" w:rsidRDefault="00BF2961" w:rsidP="00BF2961"/>
    <w:p w:rsidR="00BF2961" w:rsidRDefault="00BF2961" w:rsidP="00BF2961">
      <w:pPr>
        <w:rPr>
          <w:b/>
        </w:rPr>
      </w:pPr>
    </w:p>
    <w:p w:rsidR="00BF2961" w:rsidRPr="00033372" w:rsidRDefault="00BF2961" w:rsidP="00BF296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Consejo  de</w:t>
      </w:r>
      <w:proofErr w:type="gramEnd"/>
      <w:r>
        <w:rPr>
          <w:rFonts w:ascii="Arial" w:hAnsi="Arial" w:cs="Arial"/>
          <w:b/>
        </w:rPr>
        <w:t xml:space="preserve"> Dirección </w:t>
      </w:r>
    </w:p>
    <w:p w:rsidR="00BF2961" w:rsidRDefault="00BF2961" w:rsidP="00BF2961">
      <w:pPr>
        <w:rPr>
          <w:rFonts w:ascii="Arial" w:hAnsi="Arial" w:cs="Arial"/>
          <w:b/>
        </w:rPr>
      </w:pPr>
    </w:p>
    <w:tbl>
      <w:tblPr>
        <w:tblW w:w="834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252"/>
        <w:gridCol w:w="283"/>
        <w:gridCol w:w="3952"/>
        <w:gridCol w:w="424"/>
      </w:tblGrid>
      <w:tr w:rsidR="00BF2961" w:rsidRPr="00862AFE" w:rsidTr="00A9751B">
        <w:trPr>
          <w:trHeight w:val="26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2AFE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961" w:rsidRPr="00862AFE" w:rsidRDefault="00BF2961" w:rsidP="00A975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2AFE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961" w:rsidRPr="00862AFE" w:rsidRDefault="00BF2961" w:rsidP="00A975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2AFE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Mario Manuel Delgado Guerra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Director 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Odalis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María González Peña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Subdirectora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4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Miguel Luciano Martínez </w:t>
            </w:r>
            <w:r w:rsidRPr="00862AFE">
              <w:rPr>
                <w:rFonts w:ascii="Arial" w:hAnsi="Arial" w:cs="Arial"/>
                <w:sz w:val="22"/>
                <w:szCs w:val="22"/>
              </w:rPr>
              <w:t>Morales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Subdirector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Vladimir 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Eng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 Alonso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Subdirector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Pedro Antonio Rosales Contreras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J’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Serv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>. Centro de Urgencias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3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Rafael  Arocha  Rodríguez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 ’Dpto. de Docencia Investigación y  Metrología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3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Farid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Alberto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Tourqui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Alvarez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J. Dpto. Informática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3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Enrique Abreu Méndez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J.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Seg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>. Y Protección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Milagros de la Caridad  Garriga Oropesa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 Secc. Contabilidad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Danays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Mallet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Jiménez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J.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Dpto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Economía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Varinia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Gorrita Alonso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J. Dpto. Enfermería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Raysa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de León García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J’ Dpto. Farmacia y Efectos Médicos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Claribel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Peña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Ámita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J. Registros Médicos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62AF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Sixta María Varela Villalobos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J. Consulta Externa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Alberto Osorio González  Suarez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J’ Dpto. Mantenimiento, infraestructura y servicios ingenieros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Mindré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 Roque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Gessa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J. Dpto.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Hig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. Epidemiología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Roberto L Lago .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Odou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 xml:space="preserve">J. </w:t>
            </w:r>
            <w:proofErr w:type="spellStart"/>
            <w:r w:rsidRPr="00862AFE">
              <w:rPr>
                <w:rFonts w:ascii="Arial" w:hAnsi="Arial" w:cs="Arial"/>
                <w:sz w:val="22"/>
                <w:szCs w:val="22"/>
              </w:rPr>
              <w:t>Serv</w:t>
            </w:r>
            <w:proofErr w:type="spellEnd"/>
            <w:r w:rsidRPr="00862AFE">
              <w:rPr>
                <w:rFonts w:ascii="Arial" w:hAnsi="Arial" w:cs="Arial"/>
                <w:sz w:val="22"/>
                <w:szCs w:val="22"/>
              </w:rPr>
              <w:t xml:space="preserve">. Básicos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Yamile  González  Díaz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Jefa de Recursos Humanos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Idalme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Arandia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Domínguez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Funcionaria Atención a la Población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61" w:rsidRPr="00862AFE" w:rsidRDefault="00BF2961" w:rsidP="00A97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Vivian  Calcines Armas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Funcionaria de Cuadros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  <w:r w:rsidRPr="00862AF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F2961" w:rsidRPr="00862AFE" w:rsidTr="00A9751B">
        <w:trPr>
          <w:trHeight w:val="26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61" w:rsidRPr="00862AFE" w:rsidRDefault="00BF2961" w:rsidP="00A9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961" w:rsidRDefault="00BF2961" w:rsidP="00BF2961">
      <w:pPr>
        <w:jc w:val="center"/>
        <w:rPr>
          <w:rFonts w:ascii="Arial" w:hAnsi="Arial" w:cs="Arial"/>
          <w:b/>
        </w:rPr>
      </w:pPr>
    </w:p>
    <w:p w:rsidR="00713FB1" w:rsidRDefault="00713FB1">
      <w:bookmarkStart w:id="0" w:name="_GoBack"/>
      <w:bookmarkEnd w:id="0"/>
    </w:p>
    <w:sectPr w:rsidR="00713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1"/>
    <w:rsid w:val="00713FB1"/>
    <w:rsid w:val="00B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48D56-24B3-405C-B42E-4676C152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Proyector 1</dc:creator>
  <cp:keywords/>
  <dc:description/>
  <cp:lastModifiedBy>Proyector 1</cp:lastModifiedBy>
  <cp:revision>1</cp:revision>
  <dcterms:created xsi:type="dcterms:W3CDTF">2021-05-11T13:12:00Z</dcterms:created>
  <dcterms:modified xsi:type="dcterms:W3CDTF">2021-05-11T13:14:00Z</dcterms:modified>
</cp:coreProperties>
</file>