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35A2E" w14:textId="0103C347" w:rsidR="001116F5" w:rsidRPr="00A376F9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bookmarkStart w:id="0" w:name="_GoBack"/>
      <w:bookmarkEnd w:id="0"/>
      <w:r>
        <w:rPr>
          <w:rFonts w:ascii="Arial" w:hAnsi="Arial"/>
          <w:b/>
          <w:bCs/>
          <w:sz w:val="24"/>
        </w:rPr>
        <w:t>¿Cómo tratar las consecuencias psicopatológicas de las CRISIS DE SALUD MENTAL I</w:t>
      </w:r>
      <w:r w:rsidRPr="00A376F9">
        <w:rPr>
          <w:rFonts w:ascii="Arial" w:hAnsi="Arial"/>
          <w:b/>
          <w:bCs/>
          <w:sz w:val="24"/>
        </w:rPr>
        <w:t xml:space="preserve"> en el contexto de Covid-19?</w:t>
      </w:r>
    </w:p>
    <w:p w14:paraId="54F78288" w14:textId="77777777" w:rsidR="001116F5" w:rsidRPr="00A376F9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 xml:space="preserve">Autor: </w:t>
      </w:r>
    </w:p>
    <w:p w14:paraId="365783DB" w14:textId="77777777" w:rsidR="001116F5" w:rsidRPr="00A376F9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Dr. C Antonio J. Caballero Moreno</w:t>
      </w:r>
    </w:p>
    <w:p w14:paraId="566A4A57" w14:textId="77777777" w:rsidR="001116F5" w:rsidRPr="00A376F9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Profesor e Investigador Titular</w:t>
      </w:r>
    </w:p>
    <w:p w14:paraId="46B2C705" w14:textId="77777777" w:rsidR="001116F5" w:rsidRPr="00A376F9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Grupo Nacional de Psiquiatría</w:t>
      </w:r>
    </w:p>
    <w:p w14:paraId="5389D55F" w14:textId="77777777" w:rsidR="001116F5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r w:rsidRPr="00A376F9">
        <w:rPr>
          <w:rFonts w:ascii="Arial" w:hAnsi="Arial"/>
          <w:b/>
          <w:bCs/>
          <w:sz w:val="24"/>
        </w:rPr>
        <w:t>Sección de Neurociencias SCP</w:t>
      </w:r>
    </w:p>
    <w:p w14:paraId="69CB6D15" w14:textId="77777777" w:rsidR="001116F5" w:rsidRPr="00A376F9" w:rsidRDefault="001116F5" w:rsidP="001116F5">
      <w:pPr>
        <w:spacing w:line="360" w:lineRule="auto"/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 Crisis de Salud Mental</w:t>
      </w:r>
    </w:p>
    <w:p w14:paraId="3C24BB16" w14:textId="528A99D5" w:rsidR="001116F5" w:rsidRDefault="001116F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Crisis es el estado en que se encuentra una persona, una familia o un grupo, donde los afectados se ponen en tensión y experimentan estrés</w:t>
      </w:r>
      <w:r w:rsidRPr="001974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pero que para solucionarlo requieren un cambio de status, un cambio en la apreciación de la realidad, en los mecanismos de afrontamiento y en el ajuste al medio.</w:t>
      </w:r>
      <w:r w:rsidRPr="001974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Si se logra la adaptación, luego de una crisis hay APRENDIZAJE, si no se logra claudica la salud y hay ENFERMEDAD. </w:t>
      </w:r>
    </w:p>
    <w:p w14:paraId="2A3C55E0" w14:textId="1DF8EC0B" w:rsidR="000428BD" w:rsidRPr="000428BD" w:rsidRDefault="000428BD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0428BD">
        <w:rPr>
          <w:rFonts w:ascii="Arial" w:hAnsi="Arial" w:cs="Arial"/>
          <w:b/>
          <w:bCs/>
          <w:sz w:val="24"/>
          <w:szCs w:val="24"/>
        </w:rPr>
        <w:t>Clasificación de las Crisis</w:t>
      </w:r>
    </w:p>
    <w:p w14:paraId="2322FCE7" w14:textId="76F2E9B1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A.- Externas sin la intervención del sujeto.</w:t>
      </w:r>
    </w:p>
    <w:p w14:paraId="104D0136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Catástrofes naturales.</w:t>
      </w:r>
    </w:p>
    <w:p w14:paraId="75343F8B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Pérdida de familiares.</w:t>
      </w:r>
    </w:p>
    <w:p w14:paraId="7076A9E9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-Casamientos de hijos.</w:t>
      </w:r>
    </w:p>
    <w:p w14:paraId="13613793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Estímulos o sanciones sociales no aspiradas o imputables.</w:t>
      </w:r>
    </w:p>
    <w:p w14:paraId="139DB37C" w14:textId="77777777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B.- Externas con intervención del sujeto.</w:t>
      </w:r>
    </w:p>
    <w:p w14:paraId="23FB4E8D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Conflicto de autoridad.</w:t>
      </w:r>
    </w:p>
    <w:p w14:paraId="7B013B08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Matrimonio o divorcio.</w:t>
      </w:r>
    </w:p>
    <w:p w14:paraId="79428A81" w14:textId="77777777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Triunfo o fracaso en una empresa.</w:t>
      </w:r>
    </w:p>
    <w:p w14:paraId="08C86696" w14:textId="79A7E6FB" w:rsidR="000428BD" w:rsidRDefault="000428BD" w:rsidP="00692B0B">
      <w:pPr>
        <w:pStyle w:val="Sinespaciado"/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Ascensión o aceptación de un cargo al cual aspiraba.</w:t>
      </w:r>
    </w:p>
    <w:p w14:paraId="0B143561" w14:textId="77777777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C.-</w:t>
      </w:r>
      <w:r w:rsidRPr="00557861">
        <w:rPr>
          <w:rFonts w:ascii="Arial" w:hAnsi="Arial" w:cs="Arial"/>
          <w:sz w:val="24"/>
          <w:szCs w:val="24"/>
        </w:rPr>
        <w:t xml:space="preserve"> Internas, en las que el sujeto no tiene responsabilidad explícita, que</w:t>
      </w:r>
    </w:p>
    <w:p w14:paraId="21507626" w14:textId="77777777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Pr="00557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557861">
        <w:rPr>
          <w:rFonts w:ascii="Arial" w:hAnsi="Arial" w:cs="Arial"/>
          <w:sz w:val="24"/>
          <w:szCs w:val="24"/>
        </w:rPr>
        <w:t xml:space="preserve">proceden o se originan desde su propio yo.  </w:t>
      </w:r>
    </w:p>
    <w:p w14:paraId="26D15437" w14:textId="77777777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- </w:t>
      </w:r>
      <w:r w:rsidRPr="00557861">
        <w:rPr>
          <w:rFonts w:ascii="Arial" w:hAnsi="Arial" w:cs="Arial"/>
          <w:sz w:val="24"/>
          <w:szCs w:val="24"/>
        </w:rPr>
        <w:t xml:space="preserve">Brote de una enfermedad psiquiátrica.   </w:t>
      </w:r>
    </w:p>
    <w:p w14:paraId="4798959A" w14:textId="77777777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57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 </w:t>
      </w:r>
      <w:r w:rsidRPr="00557861">
        <w:rPr>
          <w:rFonts w:ascii="Arial" w:hAnsi="Arial" w:cs="Arial"/>
          <w:sz w:val="24"/>
          <w:szCs w:val="24"/>
        </w:rPr>
        <w:t>Intoxicación del SNC.</w:t>
      </w:r>
    </w:p>
    <w:p w14:paraId="43B003B2" w14:textId="3955259E" w:rsidR="000428BD" w:rsidRDefault="000428BD" w:rsidP="00692B0B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5578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 </w:t>
      </w:r>
      <w:r w:rsidRPr="00557861">
        <w:rPr>
          <w:rFonts w:ascii="Arial" w:hAnsi="Arial" w:cs="Arial"/>
          <w:sz w:val="24"/>
          <w:szCs w:val="24"/>
        </w:rPr>
        <w:t xml:space="preserve">Conflicto intrapsíquico.  </w:t>
      </w:r>
    </w:p>
    <w:p w14:paraId="524D3CC3" w14:textId="48308E72" w:rsidR="001116F5" w:rsidRPr="000428BD" w:rsidRDefault="001116F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 w:rsidRPr="00A376F9"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  <w:lastRenderedPageBreak/>
        <w:t>Contexto del COVID-19</w:t>
      </w:r>
    </w:p>
    <w:p w14:paraId="7820EF29" w14:textId="77777777" w:rsidR="001116F5" w:rsidRDefault="001116F5" w:rsidP="001116F5">
      <w:pPr>
        <w:pStyle w:val="Default"/>
      </w:pPr>
    </w:p>
    <w:p w14:paraId="2283EE6F" w14:textId="77777777" w:rsidR="001116F5" w:rsidRPr="00F34D60" w:rsidRDefault="001116F5" w:rsidP="001116F5">
      <w:pPr>
        <w:pStyle w:val="Pa5"/>
        <w:spacing w:line="360" w:lineRule="auto"/>
        <w:ind w:firstLine="300"/>
        <w:jc w:val="both"/>
        <w:rPr>
          <w:rFonts w:ascii="Arial" w:hAnsi="Arial" w:cs="Minion Pro"/>
          <w:color w:val="000000"/>
          <w:szCs w:val="22"/>
        </w:rPr>
      </w:pPr>
      <w:r w:rsidRPr="00F34D60">
        <w:rPr>
          <w:rFonts w:ascii="Arial" w:hAnsi="Arial"/>
        </w:rPr>
        <w:t xml:space="preserve"> </w:t>
      </w:r>
      <w:r w:rsidRPr="00F34D60">
        <w:rPr>
          <w:rFonts w:ascii="Arial" w:hAnsi="Arial" w:cs="Minion Pro"/>
          <w:color w:val="000000"/>
          <w:szCs w:val="22"/>
        </w:rPr>
        <w:t xml:space="preserve">La propagación rápida de las enfermedades infecciosas es una amenaza creciente. En las etapas iniciales de un brote de enfermedades infecciosas, como es el caso del nuevo Coronavirus (COVID-19), es frecuente que exista incertidumbre acerca de la naturaleza de la enfermedad, su propagación, alcance e impacto. Esto a menudo lleva a desarrollar malestar emocional, incluso entre los que no han estado expuestos directamente a la infección. </w:t>
      </w:r>
    </w:p>
    <w:p w14:paraId="3A5ED996" w14:textId="77777777" w:rsidR="001116F5" w:rsidRPr="00F34D60" w:rsidRDefault="001116F5" w:rsidP="001116F5">
      <w:pPr>
        <w:pStyle w:val="Pa5"/>
        <w:spacing w:line="360" w:lineRule="auto"/>
        <w:ind w:firstLine="300"/>
        <w:jc w:val="both"/>
        <w:rPr>
          <w:rFonts w:ascii="Arial" w:hAnsi="Arial" w:cs="Minion Pro"/>
          <w:color w:val="000000"/>
          <w:szCs w:val="22"/>
        </w:rPr>
      </w:pPr>
      <w:r w:rsidRPr="00F34D60">
        <w:rPr>
          <w:rFonts w:ascii="Arial" w:hAnsi="Arial" w:cs="Minion Pro"/>
          <w:color w:val="000000"/>
          <w:szCs w:val="22"/>
        </w:rPr>
        <w:t xml:space="preserve">Las reacciones psicológicas y conductuales más comunes incluyen los del estrés (insomnio, ansiedad, sentimientos de inseguridad o prejuicio, enojo e incremento en las consultas médicas debido a los temores a enfermar) y conductas riesgosas para la salud (aumento del consumo de alcohol y tabaco, desbalance entre el trabajo y otras actividades de la vida, aislamiento social, aumento en los conflictos familiares y violencia). </w:t>
      </w:r>
    </w:p>
    <w:p w14:paraId="63CE3159" w14:textId="5E6EAB68" w:rsidR="001116F5" w:rsidRDefault="001116F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  <w:r w:rsidRPr="00F34D60">
        <w:rPr>
          <w:rFonts w:ascii="Arial" w:hAnsi="Arial" w:cs="Minion Pro"/>
          <w:color w:val="000000"/>
          <w:sz w:val="24"/>
        </w:rPr>
        <w:t>Los niños y los adolescentes también experimentan malestar emocional que se manifiesta a través de comportamientos inadecuados, aislamiento social o disminución en el rendimiento académico. Una proporción menor de personas desarrollará trastornos mentales como depresión, ansiedad o trastorno de estrés postraumático, que requieren tratamiento.</w:t>
      </w:r>
    </w:p>
    <w:p w14:paraId="56B29750" w14:textId="1C63AC6F" w:rsidR="000428BD" w:rsidRDefault="000428BD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Minion Pro"/>
          <w:color w:val="000000"/>
          <w:sz w:val="24"/>
        </w:rPr>
      </w:pPr>
    </w:p>
    <w:p w14:paraId="36DAE608" w14:textId="715699DF" w:rsidR="000428BD" w:rsidRDefault="00CE492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  <w:t>¿Qué hacer en una Crisis de Salud Mental?</w:t>
      </w:r>
    </w:p>
    <w:p w14:paraId="2279BCE6" w14:textId="1BA34B10" w:rsidR="00CE4925" w:rsidRDefault="00CE492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Si Ud. está preocupado de que Ud. o una persona amada esté en una crisis o cerca de una crisis, busque ayuda. Asegúrese de evaluar la inmediatez de la situación para ayudar a determinar por donde comenzar o a quién llamar:</w:t>
      </w:r>
    </w:p>
    <w:p w14:paraId="514C159C" w14:textId="2F09A3C9" w:rsidR="00CE4925" w:rsidRDefault="00CE4925" w:rsidP="00CE4925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¿Está la persona en peligro de dañarse a sí mismo, a la propiedad o a los otros?</w:t>
      </w:r>
    </w:p>
    <w:p w14:paraId="77D40BB4" w14:textId="77777777" w:rsidR="00D514CA" w:rsidRDefault="00CE4925" w:rsidP="00CE4925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¿Tiene Ud. tiempo para llamar con una llamada telefónica por guía y apoyo </w:t>
      </w:r>
      <w:r w:rsidR="00D514CA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a un profesional de la salud mental?</w:t>
      </w:r>
    </w:p>
    <w:p w14:paraId="43026ECE" w14:textId="77777777" w:rsidR="00D514CA" w:rsidRDefault="00D514CA" w:rsidP="00CE4925">
      <w:pPr>
        <w:pStyle w:val="Prrafodelista"/>
        <w:numPr>
          <w:ilvl w:val="0"/>
          <w:numId w:val="3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¿Necesita asistencia de emergencia?</w:t>
      </w:r>
    </w:p>
    <w:p w14:paraId="22E31B6A" w14:textId="77777777" w:rsidR="00D514CA" w:rsidRDefault="00D514CA" w:rsidP="00D514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Si la situación es amenazante para la vida o si está ocurriendo serio daño a la propiedad, no vacile en llamar al 911 por una Emergencia en Salud Mental.</w:t>
      </w:r>
    </w:p>
    <w:p w14:paraId="34F8A416" w14:textId="6E123E4C" w:rsidR="00D514CA" w:rsidRDefault="00D514CA" w:rsidP="00D514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lastRenderedPageBreak/>
        <w:t>Cuando esté llamando, recuerde:</w:t>
      </w:r>
    </w:p>
    <w:p w14:paraId="5217D6DD" w14:textId="7534FC84" w:rsidR="00D514CA" w:rsidRDefault="00D514CA" w:rsidP="00D514C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Mantener la calma</w:t>
      </w:r>
    </w:p>
    <w:p w14:paraId="0CC853DC" w14:textId="58882DF8" w:rsidR="00D514CA" w:rsidRDefault="00D514CA" w:rsidP="00D514C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Explicar que su familiar está teniendo una crisis de salud mental y no es un criminal</w:t>
      </w:r>
    </w:p>
    <w:p w14:paraId="7B586373" w14:textId="6098E489" w:rsidR="00D514CA" w:rsidRDefault="00D514CA" w:rsidP="00D514CA">
      <w:pPr>
        <w:pStyle w:val="Prrafodelista"/>
        <w:numPr>
          <w:ilvl w:val="0"/>
          <w:numId w:val="4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Pregunte por el especialista del SIUM, disponible.</w:t>
      </w:r>
    </w:p>
    <w:p w14:paraId="64843C33" w14:textId="59BD5274" w:rsidR="00D514CA" w:rsidRDefault="00D514CA" w:rsidP="00D514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Ellos deben preguntar:</w:t>
      </w:r>
    </w:p>
    <w:p w14:paraId="4F110441" w14:textId="5DBDB375" w:rsidR="00D514CA" w:rsidRDefault="00D514CA" w:rsidP="00D514CA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Su nombre</w:t>
      </w:r>
    </w:p>
    <w:p w14:paraId="519A872A" w14:textId="6BE4D0B2" w:rsidR="00D514CA" w:rsidRDefault="00D514CA" w:rsidP="00D514CA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El nombre de la persona, edad, descripción</w:t>
      </w:r>
    </w:p>
    <w:p w14:paraId="4427215E" w14:textId="2280912B" w:rsidR="00D514CA" w:rsidRDefault="00D514CA" w:rsidP="00D514CA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Localización actual de la persona</w:t>
      </w:r>
    </w:p>
    <w:p w14:paraId="394DE68E" w14:textId="4A13EF50" w:rsidR="00D514CA" w:rsidRDefault="00D514CA" w:rsidP="00D514CA">
      <w:pPr>
        <w:pStyle w:val="Prrafodelista"/>
        <w:numPr>
          <w:ilvl w:val="0"/>
          <w:numId w:val="5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Si la persona tiene acceso a un arma</w:t>
      </w:r>
    </w:p>
    <w:p w14:paraId="79D0A913" w14:textId="09AE5812" w:rsidR="00D514CA" w:rsidRDefault="00527E4D" w:rsidP="00D514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Técnicas que pueden ayudar a yugular una crisis:</w:t>
      </w:r>
    </w:p>
    <w:p w14:paraId="00756FA1" w14:textId="4BEBFA8F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Mantenga su voz en calma</w:t>
      </w:r>
    </w:p>
    <w:p w14:paraId="36F825DA" w14:textId="05421A26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Evite sobre reaccionar</w:t>
      </w:r>
    </w:p>
    <w:p w14:paraId="567A58DC" w14:textId="5D710834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Escuche a la persona</w:t>
      </w:r>
    </w:p>
    <w:p w14:paraId="54548B01" w14:textId="67882B79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Exprese apoyo y preocupación</w:t>
      </w:r>
    </w:p>
    <w:p w14:paraId="6DF8B1A6" w14:textId="46B245F3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Evite contacto ocular continuo</w:t>
      </w:r>
    </w:p>
    <w:p w14:paraId="403256D7" w14:textId="44B80809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Pregunte como Ud. puede ayudar</w:t>
      </w:r>
    </w:p>
    <w:p w14:paraId="63190D05" w14:textId="437E6186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Mantenga la estimulación a un nivel bajo</w:t>
      </w:r>
    </w:p>
    <w:p w14:paraId="6270333C" w14:textId="277C5D5F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Muévase lentamente</w:t>
      </w:r>
    </w:p>
    <w:p w14:paraId="6916C7F9" w14:textId="2179EF69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Ofrezca opciones en vez de tratar de tomar el control</w:t>
      </w:r>
    </w:p>
    <w:p w14:paraId="5DE25859" w14:textId="27FFE1EA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Evite tocar a la persona a menos que Ud. pida permiso</w:t>
      </w:r>
    </w:p>
    <w:p w14:paraId="1E8A8FF2" w14:textId="5527AD3A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Sea paciente</w:t>
      </w:r>
    </w:p>
    <w:p w14:paraId="6E2D5BD1" w14:textId="69D29B54" w:rsidR="00527E4D" w:rsidRDefault="00527E4D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Gentilmente </w:t>
      </w:r>
      <w:r w:rsidR="00692B0B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anuncie acciones antes de iniciarlas</w:t>
      </w:r>
    </w:p>
    <w:p w14:paraId="4F9DCB6B" w14:textId="6FE7FAD3" w:rsidR="00692B0B" w:rsidRDefault="00692B0B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Debe darle espacio, no lo haga sentirse atrapado</w:t>
      </w:r>
    </w:p>
    <w:p w14:paraId="318E64DE" w14:textId="78399854" w:rsidR="00692B0B" w:rsidRDefault="00692B0B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No haga comentarios que impliquen juicios</w:t>
      </w:r>
    </w:p>
    <w:p w14:paraId="5495B59E" w14:textId="4A4ABC05" w:rsidR="00692B0B" w:rsidRDefault="00692B0B" w:rsidP="00527E4D">
      <w:pPr>
        <w:pStyle w:val="Prrafodelista"/>
        <w:numPr>
          <w:ilvl w:val="0"/>
          <w:numId w:val="6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No argumente o trate de razonar con la persona</w:t>
      </w:r>
    </w:p>
    <w:p w14:paraId="301BF14F" w14:textId="68EE5781" w:rsidR="00692B0B" w:rsidRDefault="00692B0B" w:rsidP="00692B0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  <w:t>Si no se siente seguro en ningún momento, abandone el lugar inmediatamente.</w:t>
      </w:r>
    </w:p>
    <w:p w14:paraId="592C6520" w14:textId="77777777" w:rsidR="00692B0B" w:rsidRDefault="00692B0B" w:rsidP="00692B0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</w:p>
    <w:p w14:paraId="38D8B235" w14:textId="77777777" w:rsidR="00692B0B" w:rsidRDefault="00692B0B" w:rsidP="00692B0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</w:p>
    <w:p w14:paraId="1A9FE26E" w14:textId="6C397072" w:rsidR="00692B0B" w:rsidRDefault="00692B0B" w:rsidP="00692B0B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 w:rsidRPr="00692B0B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lastRenderedPageBreak/>
        <w:t>Informa</w:t>
      </w: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ción que Ud. puede necesitar comunicar:</w:t>
      </w:r>
    </w:p>
    <w:p w14:paraId="729BB368" w14:textId="0602B18E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Historia de Salud Mental, diagnósticos</w:t>
      </w:r>
    </w:p>
    <w:p w14:paraId="3062455E" w14:textId="0F2554C7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Medicaciones, actuales/discontinuadas</w:t>
      </w:r>
    </w:p>
    <w:p w14:paraId="26321C5A" w14:textId="04ABF4FE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Intentos suicidas, amenazas actuales</w:t>
      </w:r>
    </w:p>
    <w:p w14:paraId="53E26E31" w14:textId="0FED4F66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Violencia anterior, amenazas actuales</w:t>
      </w:r>
    </w:p>
    <w:p w14:paraId="1E0BAFFB" w14:textId="18D40962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Uso de drogas</w:t>
      </w:r>
    </w:p>
    <w:p w14:paraId="1978C620" w14:textId="6668C453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Factores contribuyentes (i.e. estresores actuales)</w:t>
      </w:r>
    </w:p>
    <w:p w14:paraId="5C408EA0" w14:textId="340F22A6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Que ha ayudado en el pasado</w:t>
      </w:r>
    </w:p>
    <w:p w14:paraId="43B10216" w14:textId="3758DA02" w:rsidR="00692B0B" w:rsidRDefault="00692B0B" w:rsidP="00692B0B">
      <w:pPr>
        <w:pStyle w:val="Prrafodelista"/>
        <w:numPr>
          <w:ilvl w:val="0"/>
          <w:numId w:val="7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Cualquier delirio, alucinación, pérdida de contacto con la realidad</w:t>
      </w:r>
    </w:p>
    <w:p w14:paraId="66B04C93" w14:textId="1D5E65B2" w:rsid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</w:p>
    <w:p w14:paraId="49701C9B" w14:textId="2B705321" w:rsid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</w:pPr>
      <w:r w:rsidRPr="009C1475"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  <w:t>¿Qué hacer si Ud. piensa que alguien está pensando acerca del Suicidio?</w:t>
      </w:r>
    </w:p>
    <w:p w14:paraId="0F31E1F9" w14:textId="79FE09F7" w:rsid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 w:rsidRPr="009C1475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Si Ud. nota signos de alerta </w:t>
      </w: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o si Ud. está preocupado acerca de que alguien está pensando acerca del suicidio, no tenga miedo de hablar con él acerca de esto.</w:t>
      </w:r>
    </w:p>
    <w:p w14:paraId="6D7BC45D" w14:textId="75ED5EE0" w:rsid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Comience la conversación compartiendo sobre signos específicos que Ud. ha notado tales como:</w:t>
      </w:r>
    </w:p>
    <w:p w14:paraId="3FE566F5" w14:textId="409E69C1" w:rsid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“He notado últimamente que no has podido dormir, no estás interesado en el deporte que tanto te gustaba, has estado escuchando canciones tristes en Internet, etc.…”</w:t>
      </w:r>
    </w:p>
    <w:p w14:paraId="184BD96C" w14:textId="4805FF6F" w:rsid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Entonces diga algo como:</w:t>
      </w:r>
    </w:p>
    <w:p w14:paraId="29252B01" w14:textId="5280DCF7" w:rsidR="009C1475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¿</w:t>
      </w:r>
      <w:r w:rsidR="00B766F7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Estás</w:t>
      </w: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 pensando acerca del suicidio?</w:t>
      </w:r>
    </w:p>
    <w:p w14:paraId="6DAAA681" w14:textId="6CC93EF7" w:rsidR="00F628B1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¿Tienes un plan? ¿Sabes cómo podrías hacerlo?</w:t>
      </w:r>
    </w:p>
    <w:p w14:paraId="7F8179BF" w14:textId="7A9AF7E1" w:rsidR="00F628B1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¿Cuál fue la última vez que pensaste acerca del suicidio?</w:t>
      </w:r>
    </w:p>
    <w:p w14:paraId="26247D6F" w14:textId="73807AD9" w:rsidR="00F628B1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Si la respuesta es “si”, o si tu piensas que </w:t>
      </w:r>
      <w:r w:rsidR="00B766F7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él</w:t>
      </w: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 puede estar en riesgo de suicidio, necesitas pedir ayuda inmediatamente:</w:t>
      </w:r>
    </w:p>
    <w:p w14:paraId="6E60031B" w14:textId="0F54519A" w:rsidR="00F628B1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“Por favor recuerda que una amenaza o un intento de suicidio es una emergencia médica que requiere ayuda profesional tan pronto como sea posible”</w:t>
      </w:r>
    </w:p>
    <w:p w14:paraId="30CB492D" w14:textId="1CAD3086" w:rsidR="00F628B1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ESCUCHA, EXPRESA PREOCUPACIÓN, TRANQUILIZA</w:t>
      </w:r>
    </w:p>
    <w:p w14:paraId="3B2B365C" w14:textId="54C5C559" w:rsidR="00F628B1" w:rsidRDefault="00F628B1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Por favor, focalízate en comprender, cuidar y no juzgar, diciendo algo como:</w:t>
      </w:r>
    </w:p>
    <w:p w14:paraId="4230C1C5" w14:textId="08FBF558" w:rsidR="00F628B1" w:rsidRDefault="00F628B1" w:rsidP="00F628B1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lastRenderedPageBreak/>
        <w:t>No estás solo, estoy aquí para ti.</w:t>
      </w:r>
    </w:p>
    <w:p w14:paraId="44FFF89A" w14:textId="44B52891" w:rsidR="00F628B1" w:rsidRDefault="00F628B1" w:rsidP="00F628B1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Estoy preocupado por ti y quiero que sepas y que puedes acceder a ella.</w:t>
      </w:r>
    </w:p>
    <w:p w14:paraId="74E21F49" w14:textId="4A41DD4B" w:rsidR="00F628B1" w:rsidRDefault="00F628B1" w:rsidP="00F628B1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No puedo entender exactamente </w:t>
      </w:r>
      <w:r w:rsidR="00B766F7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cómo</w:t>
      </w: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 te sientes, pero puedo ayudarte y quiero hacerlo.</w:t>
      </w:r>
    </w:p>
    <w:p w14:paraId="58579F6F" w14:textId="5DE5362B" w:rsidR="00F628B1" w:rsidRPr="00F628B1" w:rsidRDefault="00F628B1" w:rsidP="00F628B1">
      <w:pPr>
        <w:pStyle w:val="Prrafodelista"/>
        <w:numPr>
          <w:ilvl w:val="0"/>
          <w:numId w:val="8"/>
        </w:num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>Eres importante para mí, estamos juntos en esto</w:t>
      </w:r>
    </w:p>
    <w:p w14:paraId="2E5DA752" w14:textId="125E1F59" w:rsidR="009C1475" w:rsidRPr="009C1475" w:rsidRDefault="009C1475" w:rsidP="009C147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 </w:t>
      </w:r>
    </w:p>
    <w:p w14:paraId="628369F8" w14:textId="77027969" w:rsidR="00CE4925" w:rsidRPr="00D514CA" w:rsidRDefault="00CE4925" w:rsidP="00D514CA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color w:val="000000"/>
          <w:kern w:val="24"/>
          <w:sz w:val="24"/>
          <w:szCs w:val="24"/>
          <w:lang w:val="es-ES_tradnl"/>
        </w:rPr>
      </w:pPr>
      <w:r w:rsidRPr="00D514CA">
        <w:rPr>
          <w:rFonts w:ascii="Arial" w:hAnsi="Arial" w:cs="Arial"/>
          <w:color w:val="000000"/>
          <w:kern w:val="24"/>
          <w:sz w:val="24"/>
          <w:szCs w:val="24"/>
          <w:lang w:val="es-ES_tradnl"/>
        </w:rPr>
        <w:t xml:space="preserve"> </w:t>
      </w:r>
    </w:p>
    <w:p w14:paraId="23C83B21" w14:textId="77777777" w:rsidR="00CE4925" w:rsidRDefault="00CE492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</w:pPr>
    </w:p>
    <w:p w14:paraId="47E818B4" w14:textId="77777777" w:rsidR="00CE4925" w:rsidRPr="00F34D60" w:rsidRDefault="00CE4925" w:rsidP="001116F5">
      <w:pPr>
        <w:kinsoku w:val="0"/>
        <w:overflowPunct w:val="0"/>
        <w:spacing w:line="360" w:lineRule="auto"/>
        <w:jc w:val="both"/>
        <w:textAlignment w:val="baseline"/>
        <w:rPr>
          <w:rFonts w:ascii="Arial" w:hAnsi="Arial" w:cs="Arial"/>
          <w:b/>
          <w:bCs/>
          <w:color w:val="000000"/>
          <w:kern w:val="24"/>
          <w:sz w:val="24"/>
          <w:szCs w:val="24"/>
          <w:lang w:val="es-ES_tradnl"/>
        </w:rPr>
      </w:pPr>
    </w:p>
    <w:p w14:paraId="784805B6" w14:textId="77777777" w:rsidR="001116F5" w:rsidRPr="00E012BF" w:rsidRDefault="001116F5" w:rsidP="001116F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/>
          <w:bCs/>
          <w:szCs w:val="28"/>
        </w:rPr>
      </w:pPr>
    </w:p>
    <w:sectPr w:rsidR="001116F5" w:rsidRPr="00E012BF" w:rsidSect="00937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5F7C"/>
    <w:multiLevelType w:val="hybridMultilevel"/>
    <w:tmpl w:val="AD02D0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B409E"/>
    <w:multiLevelType w:val="hybridMultilevel"/>
    <w:tmpl w:val="69FC70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74C02"/>
    <w:multiLevelType w:val="hybridMultilevel"/>
    <w:tmpl w:val="7C88E5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D2D13"/>
    <w:multiLevelType w:val="hybridMultilevel"/>
    <w:tmpl w:val="DACEA8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708D"/>
    <w:multiLevelType w:val="hybridMultilevel"/>
    <w:tmpl w:val="28686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53AC0"/>
    <w:multiLevelType w:val="hybridMultilevel"/>
    <w:tmpl w:val="3362B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42142"/>
    <w:multiLevelType w:val="hybridMultilevel"/>
    <w:tmpl w:val="4E1E4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90455"/>
    <w:multiLevelType w:val="hybridMultilevel"/>
    <w:tmpl w:val="B6821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F5"/>
    <w:rsid w:val="000428BD"/>
    <w:rsid w:val="001116F5"/>
    <w:rsid w:val="00374110"/>
    <w:rsid w:val="004044F3"/>
    <w:rsid w:val="00527E4D"/>
    <w:rsid w:val="00692B0B"/>
    <w:rsid w:val="007D58CB"/>
    <w:rsid w:val="00892068"/>
    <w:rsid w:val="009C1475"/>
    <w:rsid w:val="00B766F7"/>
    <w:rsid w:val="00CE4925"/>
    <w:rsid w:val="00D514CA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8543"/>
  <w15:chartTrackingRefBased/>
  <w15:docId w15:val="{29A4FAB1-FB99-47D1-B0FA-D6524AC19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6F5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1116F5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paragraph" w:customStyle="1" w:styleId="Default">
    <w:name w:val="Default"/>
    <w:rsid w:val="001116F5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1116F5"/>
    <w:pPr>
      <w:spacing w:line="221" w:lineRule="atLeast"/>
    </w:pPr>
    <w:rPr>
      <w:rFonts w:cstheme="minorBidi"/>
      <w:color w:val="auto"/>
    </w:rPr>
  </w:style>
  <w:style w:type="paragraph" w:styleId="Prrafodelista">
    <w:name w:val="List Paragraph"/>
    <w:basedOn w:val="Normal"/>
    <w:uiPriority w:val="34"/>
    <w:qFormat/>
    <w:rsid w:val="001116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8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904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Dr.Caballero</dc:creator>
  <cp:keywords/>
  <dc:description/>
  <cp:lastModifiedBy>Dr.Caballero</cp:lastModifiedBy>
  <cp:revision>2</cp:revision>
  <dcterms:created xsi:type="dcterms:W3CDTF">2020-05-17T06:31:00Z</dcterms:created>
  <dcterms:modified xsi:type="dcterms:W3CDTF">2020-05-17T06:31:00Z</dcterms:modified>
</cp:coreProperties>
</file>