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34CDD" w14:textId="04DDCFD0" w:rsidR="00161313" w:rsidRPr="00470C7D" w:rsidRDefault="00161313" w:rsidP="00161313">
      <w:pPr>
        <w:spacing w:line="360" w:lineRule="auto"/>
        <w:jc w:val="both"/>
        <w:rPr>
          <w:rFonts w:ascii="Arial" w:hAnsi="Arial"/>
          <w:b/>
          <w:bCs/>
          <w:sz w:val="24"/>
        </w:rPr>
      </w:pPr>
      <w:r>
        <w:rPr>
          <w:rFonts w:ascii="Arial" w:hAnsi="Arial"/>
          <w:b/>
          <w:bCs/>
          <w:sz w:val="24"/>
        </w:rPr>
        <w:t>¿Cómo se debe manejar el Maltrato Infantil en</w:t>
      </w:r>
      <w:r w:rsidRPr="00470C7D">
        <w:rPr>
          <w:rFonts w:ascii="Arial" w:hAnsi="Arial"/>
          <w:b/>
          <w:bCs/>
          <w:sz w:val="24"/>
        </w:rPr>
        <w:t xml:space="preserve"> el contexto de Covid-19?</w:t>
      </w:r>
    </w:p>
    <w:p w14:paraId="31986C43" w14:textId="77777777" w:rsidR="00161313" w:rsidRPr="00470C7D" w:rsidRDefault="00161313" w:rsidP="00161313">
      <w:pPr>
        <w:spacing w:line="360" w:lineRule="auto"/>
        <w:jc w:val="both"/>
        <w:rPr>
          <w:rFonts w:ascii="Arial" w:hAnsi="Arial"/>
          <w:b/>
          <w:bCs/>
          <w:sz w:val="24"/>
        </w:rPr>
      </w:pPr>
      <w:r w:rsidRPr="00470C7D">
        <w:rPr>
          <w:rFonts w:ascii="Arial" w:hAnsi="Arial"/>
          <w:b/>
          <w:bCs/>
          <w:sz w:val="24"/>
        </w:rPr>
        <w:t xml:space="preserve">Autor: </w:t>
      </w:r>
    </w:p>
    <w:p w14:paraId="3F7E2619" w14:textId="77777777" w:rsidR="00161313" w:rsidRPr="00470C7D" w:rsidRDefault="00161313" w:rsidP="00161313">
      <w:pPr>
        <w:spacing w:line="360" w:lineRule="auto"/>
        <w:jc w:val="both"/>
        <w:rPr>
          <w:rFonts w:ascii="Arial" w:hAnsi="Arial"/>
          <w:b/>
          <w:bCs/>
          <w:sz w:val="24"/>
        </w:rPr>
      </w:pPr>
      <w:r w:rsidRPr="00470C7D">
        <w:rPr>
          <w:rFonts w:ascii="Arial" w:hAnsi="Arial"/>
          <w:b/>
          <w:bCs/>
          <w:sz w:val="24"/>
        </w:rPr>
        <w:t>Dr. C Antonio J. Caballero Moreno</w:t>
      </w:r>
    </w:p>
    <w:p w14:paraId="65886C2A" w14:textId="77777777" w:rsidR="00161313" w:rsidRPr="00470C7D" w:rsidRDefault="00161313" w:rsidP="00161313">
      <w:pPr>
        <w:spacing w:line="360" w:lineRule="auto"/>
        <w:jc w:val="both"/>
        <w:rPr>
          <w:rFonts w:ascii="Arial" w:hAnsi="Arial"/>
          <w:b/>
          <w:bCs/>
          <w:sz w:val="24"/>
        </w:rPr>
      </w:pPr>
      <w:r w:rsidRPr="00470C7D">
        <w:rPr>
          <w:rFonts w:ascii="Arial" w:hAnsi="Arial"/>
          <w:b/>
          <w:bCs/>
          <w:sz w:val="24"/>
        </w:rPr>
        <w:t>Profesor e Investigador Titular</w:t>
      </w:r>
    </w:p>
    <w:p w14:paraId="3DAA745B" w14:textId="77777777" w:rsidR="00161313" w:rsidRPr="00470C7D" w:rsidRDefault="00161313" w:rsidP="00161313">
      <w:pPr>
        <w:spacing w:line="360" w:lineRule="auto"/>
        <w:jc w:val="both"/>
        <w:rPr>
          <w:rFonts w:ascii="Arial" w:hAnsi="Arial"/>
          <w:b/>
          <w:bCs/>
          <w:sz w:val="24"/>
        </w:rPr>
      </w:pPr>
      <w:r w:rsidRPr="00470C7D">
        <w:rPr>
          <w:rFonts w:ascii="Arial" w:hAnsi="Arial"/>
          <w:b/>
          <w:bCs/>
          <w:sz w:val="24"/>
        </w:rPr>
        <w:t>Grupo Nacional de Psiquiatría</w:t>
      </w:r>
    </w:p>
    <w:p w14:paraId="4F3E8C84" w14:textId="77777777" w:rsidR="00161313" w:rsidRDefault="00161313" w:rsidP="00161313">
      <w:pPr>
        <w:spacing w:line="360" w:lineRule="auto"/>
        <w:jc w:val="both"/>
        <w:rPr>
          <w:rFonts w:ascii="Arial" w:hAnsi="Arial"/>
          <w:b/>
          <w:bCs/>
          <w:sz w:val="24"/>
        </w:rPr>
      </w:pPr>
      <w:r w:rsidRPr="00470C7D">
        <w:rPr>
          <w:rFonts w:ascii="Arial" w:hAnsi="Arial"/>
          <w:b/>
          <w:bCs/>
          <w:sz w:val="24"/>
        </w:rPr>
        <w:t>Sección de Neurociencias SCP</w:t>
      </w:r>
    </w:p>
    <w:p w14:paraId="2DA18C68" w14:textId="3F923EEA" w:rsidR="00161313" w:rsidRDefault="00D52914" w:rsidP="00161313">
      <w:pPr>
        <w:spacing w:line="360" w:lineRule="auto"/>
        <w:jc w:val="both"/>
        <w:rPr>
          <w:rFonts w:ascii="Arial" w:hAnsi="Arial"/>
          <w:b/>
          <w:bCs/>
          <w:sz w:val="24"/>
        </w:rPr>
      </w:pPr>
      <w:r>
        <w:rPr>
          <w:rFonts w:ascii="Arial" w:hAnsi="Arial"/>
          <w:b/>
          <w:bCs/>
          <w:sz w:val="24"/>
        </w:rPr>
        <w:t>Abuso, Maltrato y Negligencia Infantil</w:t>
      </w:r>
    </w:p>
    <w:p w14:paraId="44DB73AE" w14:textId="77777777" w:rsidR="00D52914" w:rsidRPr="00D52914" w:rsidRDefault="00D52914" w:rsidP="00D52914">
      <w:pPr>
        <w:autoSpaceDE w:val="0"/>
        <w:autoSpaceDN w:val="0"/>
        <w:adjustRightInd w:val="0"/>
        <w:spacing w:after="0" w:line="360" w:lineRule="auto"/>
        <w:jc w:val="both"/>
        <w:rPr>
          <w:rFonts w:ascii="Arial" w:eastAsia="TimesNewRomanPSMT" w:hAnsi="Arial" w:cs="TimesNewRomanPSMT"/>
          <w:sz w:val="24"/>
          <w:szCs w:val="27"/>
        </w:rPr>
      </w:pPr>
      <w:r w:rsidRPr="00D52914">
        <w:rPr>
          <w:rFonts w:ascii="Arial" w:eastAsia="TimesNewRomanPSMT" w:hAnsi="Arial" w:cs="TimesNewRomanPSMT"/>
          <w:sz w:val="24"/>
          <w:szCs w:val="27"/>
        </w:rPr>
        <w:t>El maltrato infantil incluye todos los tipos de abuso y abandono, y constituye un</w:t>
      </w:r>
    </w:p>
    <w:p w14:paraId="31F1AB22" w14:textId="77777777" w:rsidR="00D52914" w:rsidRPr="00D52914" w:rsidRDefault="00D52914" w:rsidP="00D52914">
      <w:pPr>
        <w:autoSpaceDE w:val="0"/>
        <w:autoSpaceDN w:val="0"/>
        <w:adjustRightInd w:val="0"/>
        <w:spacing w:after="0" w:line="360" w:lineRule="auto"/>
        <w:jc w:val="both"/>
        <w:rPr>
          <w:rFonts w:ascii="Arial" w:eastAsia="TimesNewRomanPSMT" w:hAnsi="Arial" w:cs="TimesNewRomanPSMT"/>
          <w:sz w:val="24"/>
          <w:szCs w:val="27"/>
        </w:rPr>
      </w:pPr>
      <w:r w:rsidRPr="00D52914">
        <w:rPr>
          <w:rFonts w:ascii="Arial" w:eastAsia="TimesNewRomanPSMT" w:hAnsi="Arial" w:cs="TimesNewRomanPSMT"/>
          <w:sz w:val="24"/>
          <w:szCs w:val="27"/>
        </w:rPr>
        <w:t>problema importante de salud p</w:t>
      </w:r>
      <w:r w:rsidRPr="00D52914">
        <w:rPr>
          <w:rFonts w:ascii="Arial" w:eastAsia="TimesNewRomanPSMT" w:hAnsi="Arial" w:cs="TimesNewRomanPSMT" w:hint="eastAsia"/>
          <w:sz w:val="24"/>
          <w:szCs w:val="27"/>
        </w:rPr>
        <w:t>ú</w:t>
      </w:r>
      <w:r w:rsidRPr="00D52914">
        <w:rPr>
          <w:rFonts w:ascii="Arial" w:eastAsia="TimesNewRomanPSMT" w:hAnsi="Arial" w:cs="TimesNewRomanPSMT"/>
          <w:sz w:val="24"/>
          <w:szCs w:val="27"/>
        </w:rPr>
        <w:t xml:space="preserve">blica en los Estados Unidos. Los Centers </w:t>
      </w:r>
      <w:proofErr w:type="spellStart"/>
      <w:r w:rsidRPr="00D52914">
        <w:rPr>
          <w:rFonts w:ascii="Arial" w:eastAsia="TimesNewRomanPSMT" w:hAnsi="Arial" w:cs="TimesNewRomanPSMT"/>
          <w:sz w:val="24"/>
          <w:szCs w:val="27"/>
        </w:rPr>
        <w:t>for</w:t>
      </w:r>
      <w:proofErr w:type="spellEnd"/>
    </w:p>
    <w:p w14:paraId="52804B17" w14:textId="6CA8650E" w:rsidR="00D52914" w:rsidRPr="00D52914" w:rsidRDefault="00D52914" w:rsidP="00D52914">
      <w:pPr>
        <w:autoSpaceDE w:val="0"/>
        <w:autoSpaceDN w:val="0"/>
        <w:adjustRightInd w:val="0"/>
        <w:spacing w:after="0" w:line="360" w:lineRule="auto"/>
        <w:jc w:val="both"/>
        <w:rPr>
          <w:rFonts w:ascii="Arial" w:eastAsia="TimesNewRomanPSMT" w:hAnsi="Arial" w:cs="TimesNewRomanPSMT"/>
          <w:sz w:val="24"/>
          <w:szCs w:val="27"/>
        </w:rPr>
      </w:pPr>
      <w:proofErr w:type="spellStart"/>
      <w:r w:rsidRPr="00D52914">
        <w:rPr>
          <w:rFonts w:ascii="Arial" w:eastAsia="TimesNewRomanPSMT" w:hAnsi="Arial" w:cs="TimesNewRomanPSMT"/>
          <w:sz w:val="24"/>
          <w:szCs w:val="27"/>
        </w:rPr>
        <w:t>Disease</w:t>
      </w:r>
      <w:proofErr w:type="spellEnd"/>
      <w:r w:rsidRPr="00D52914">
        <w:rPr>
          <w:rFonts w:ascii="Arial" w:eastAsia="TimesNewRomanPSMT" w:hAnsi="Arial" w:cs="TimesNewRomanPSMT"/>
          <w:sz w:val="24"/>
          <w:szCs w:val="27"/>
        </w:rPr>
        <w:t xml:space="preserve"> Control and </w:t>
      </w:r>
      <w:proofErr w:type="spellStart"/>
      <w:r w:rsidRPr="00D52914">
        <w:rPr>
          <w:rFonts w:ascii="Arial" w:eastAsia="TimesNewRomanPSMT" w:hAnsi="Arial" w:cs="TimesNewRomanPSMT"/>
          <w:sz w:val="24"/>
          <w:szCs w:val="27"/>
        </w:rPr>
        <w:t>Prevention</w:t>
      </w:r>
      <w:proofErr w:type="spellEnd"/>
      <w:r w:rsidRPr="00D52914">
        <w:rPr>
          <w:rFonts w:ascii="Arial" w:eastAsia="TimesNewRomanPSMT" w:hAnsi="Arial" w:cs="TimesNewRomanPSMT"/>
          <w:sz w:val="24"/>
          <w:szCs w:val="27"/>
        </w:rPr>
        <w:t xml:space="preserve"> (CDC) estadounidenses calculan que 1 de cada 5</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ni</w:t>
      </w:r>
      <w:r w:rsidRPr="00D52914">
        <w:rPr>
          <w:rFonts w:ascii="Arial" w:eastAsia="TimesNewRomanPSMT" w:hAnsi="Arial" w:cs="TimesNewRomanPSMT" w:hint="eastAsia"/>
          <w:sz w:val="24"/>
          <w:szCs w:val="27"/>
        </w:rPr>
        <w:t>ñ</w:t>
      </w:r>
      <w:r w:rsidRPr="00D52914">
        <w:rPr>
          <w:rFonts w:ascii="Arial" w:eastAsia="TimesNewRomanPSMT" w:hAnsi="Arial" w:cs="TimesNewRomanPSMT"/>
          <w:sz w:val="24"/>
          <w:szCs w:val="27"/>
        </w:rPr>
        <w:t>os ha sido v</w:t>
      </w:r>
      <w:r w:rsidRPr="00D52914">
        <w:rPr>
          <w:rFonts w:ascii="Arial" w:eastAsia="TimesNewRomanPSMT" w:hAnsi="Arial" w:cs="TimesNewRomanPSMT" w:hint="eastAsia"/>
          <w:sz w:val="24"/>
          <w:szCs w:val="27"/>
        </w:rPr>
        <w:t>í</w:t>
      </w:r>
      <w:r w:rsidRPr="00D52914">
        <w:rPr>
          <w:rFonts w:ascii="Arial" w:eastAsia="TimesNewRomanPSMT" w:hAnsi="Arial" w:cs="TimesNewRomanPSMT"/>
          <w:sz w:val="24"/>
          <w:szCs w:val="27"/>
        </w:rPr>
        <w:t>ctima de maltrato. De estos, el 9% fueron v</w:t>
      </w:r>
      <w:r w:rsidRPr="00D52914">
        <w:rPr>
          <w:rFonts w:ascii="Arial" w:eastAsia="TimesNewRomanPSMT" w:hAnsi="Arial" w:cs="TimesNewRomanPSMT" w:hint="eastAsia"/>
          <w:sz w:val="24"/>
          <w:szCs w:val="27"/>
        </w:rPr>
        <w:t>í</w:t>
      </w:r>
      <w:r w:rsidRPr="00D52914">
        <w:rPr>
          <w:rFonts w:ascii="Arial" w:eastAsia="TimesNewRomanPSMT" w:hAnsi="Arial" w:cs="TimesNewRomanPSMT"/>
          <w:sz w:val="24"/>
          <w:szCs w:val="27"/>
        </w:rPr>
        <w:t>ctimas de abusos</w:t>
      </w:r>
    </w:p>
    <w:p w14:paraId="1ECD9FBA" w14:textId="77777777" w:rsidR="00D52914" w:rsidRPr="00D52914" w:rsidRDefault="00D52914" w:rsidP="00D52914">
      <w:pPr>
        <w:autoSpaceDE w:val="0"/>
        <w:autoSpaceDN w:val="0"/>
        <w:adjustRightInd w:val="0"/>
        <w:spacing w:after="0" w:line="360" w:lineRule="auto"/>
        <w:jc w:val="both"/>
        <w:rPr>
          <w:rFonts w:ascii="Arial" w:eastAsia="TimesNewRomanPSMT" w:hAnsi="Arial" w:cs="TimesNewRomanPSMT"/>
          <w:sz w:val="24"/>
          <w:szCs w:val="27"/>
        </w:rPr>
      </w:pPr>
      <w:r w:rsidRPr="00D52914">
        <w:rPr>
          <w:rFonts w:ascii="Arial" w:eastAsia="TimesNewRomanPSMT" w:hAnsi="Arial" w:cs="TimesNewRomanPSMT"/>
          <w:sz w:val="24"/>
          <w:szCs w:val="27"/>
        </w:rPr>
        <w:t>f</w:t>
      </w:r>
      <w:r w:rsidRPr="00D52914">
        <w:rPr>
          <w:rFonts w:ascii="Arial" w:eastAsia="TimesNewRomanPSMT" w:hAnsi="Arial" w:cs="TimesNewRomanPSMT" w:hint="eastAsia"/>
          <w:sz w:val="24"/>
          <w:szCs w:val="27"/>
        </w:rPr>
        <w:t>í</w:t>
      </w:r>
      <w:r w:rsidRPr="00D52914">
        <w:rPr>
          <w:rFonts w:ascii="Arial" w:eastAsia="TimesNewRomanPSMT" w:hAnsi="Arial" w:cs="TimesNewRomanPSMT"/>
          <w:sz w:val="24"/>
          <w:szCs w:val="27"/>
        </w:rPr>
        <w:t>sicos, el 1% de abusos sexuales, el 4% de abandono o negligencia, y el 12%</w:t>
      </w:r>
    </w:p>
    <w:p w14:paraId="786CBC74" w14:textId="65D389F5" w:rsidR="00D52914" w:rsidRPr="00D52914" w:rsidRDefault="00D52914" w:rsidP="00D52914">
      <w:pPr>
        <w:spacing w:line="360" w:lineRule="auto"/>
        <w:jc w:val="both"/>
        <w:rPr>
          <w:rFonts w:ascii="Arial" w:eastAsia="TimesNewRomanPSMT" w:hAnsi="Arial" w:cs="TimesNewRomanPSMT"/>
          <w:sz w:val="24"/>
          <w:szCs w:val="27"/>
        </w:rPr>
      </w:pPr>
      <w:r w:rsidRPr="00D52914">
        <w:rPr>
          <w:rFonts w:ascii="Arial" w:eastAsia="TimesNewRomanPSMT" w:hAnsi="Arial" w:cs="TimesNewRomanPSMT"/>
          <w:sz w:val="24"/>
          <w:szCs w:val="27"/>
        </w:rPr>
        <w:t>experimentaron abusos de tipo emocional. El n</w:t>
      </w:r>
      <w:r w:rsidRPr="00D52914">
        <w:rPr>
          <w:rFonts w:ascii="Arial" w:eastAsia="TimesNewRomanPSMT" w:hAnsi="Arial" w:cs="TimesNewRomanPSMT" w:hint="eastAsia"/>
          <w:sz w:val="24"/>
          <w:szCs w:val="27"/>
        </w:rPr>
        <w:t>ú</w:t>
      </w:r>
      <w:r w:rsidRPr="00D52914">
        <w:rPr>
          <w:rFonts w:ascii="Arial" w:eastAsia="TimesNewRomanPSMT" w:hAnsi="Arial" w:cs="TimesNewRomanPSMT"/>
          <w:sz w:val="24"/>
          <w:szCs w:val="27"/>
        </w:rPr>
        <w:t>mero de ni</w:t>
      </w:r>
      <w:r w:rsidRPr="00D52914">
        <w:rPr>
          <w:rFonts w:ascii="Arial" w:eastAsia="TimesNewRomanPSMT" w:hAnsi="Arial" w:cs="TimesNewRomanPSMT" w:hint="eastAsia"/>
          <w:sz w:val="24"/>
          <w:szCs w:val="27"/>
        </w:rPr>
        <w:t>ñ</w:t>
      </w:r>
      <w:r w:rsidRPr="00D52914">
        <w:rPr>
          <w:rFonts w:ascii="Arial" w:eastAsia="TimesNewRomanPSMT" w:hAnsi="Arial" w:cs="TimesNewRomanPSMT"/>
          <w:sz w:val="24"/>
          <w:szCs w:val="27"/>
        </w:rPr>
        <w:t>os maltratados cada a</w:t>
      </w:r>
      <w:r w:rsidRPr="00D52914">
        <w:rPr>
          <w:rFonts w:ascii="Arial" w:eastAsia="TimesNewRomanPSMT" w:hAnsi="Arial" w:cs="TimesNewRomanPSMT" w:hint="eastAsia"/>
          <w:sz w:val="24"/>
          <w:szCs w:val="27"/>
        </w:rPr>
        <w:t>ñ</w:t>
      </w:r>
      <w:r w:rsidRPr="00D52914">
        <w:rPr>
          <w:rFonts w:ascii="Arial" w:eastAsia="TimesNewRomanPSMT" w:hAnsi="Arial" w:cs="TimesNewRomanPSMT"/>
          <w:sz w:val="24"/>
          <w:szCs w:val="27"/>
        </w:rPr>
        <w:t>o</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en los Estados Unidos se estima en cerca de un mill</w:t>
      </w:r>
      <w:r w:rsidRPr="00D52914">
        <w:rPr>
          <w:rFonts w:ascii="Arial" w:eastAsia="TimesNewRomanPSMT" w:hAnsi="Arial" w:cs="TimesNewRomanPSMT" w:hint="eastAsia"/>
          <w:sz w:val="24"/>
          <w:szCs w:val="27"/>
        </w:rPr>
        <w:t>ó</w:t>
      </w:r>
      <w:r w:rsidRPr="00D52914">
        <w:rPr>
          <w:rFonts w:ascii="Arial" w:eastAsia="TimesNewRomanPSMT" w:hAnsi="Arial" w:cs="TimesNewRomanPSMT"/>
          <w:sz w:val="24"/>
          <w:szCs w:val="27"/>
        </w:rPr>
        <w:t>n, y el de muertes anuales por</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abuso o negligencia se acerca a 1 500. En la mayor</w:t>
      </w:r>
      <w:r w:rsidRPr="00D52914">
        <w:rPr>
          <w:rFonts w:ascii="Arial" w:eastAsia="TimesNewRomanPSMT" w:hAnsi="Arial" w:cs="TimesNewRomanPSMT" w:hint="eastAsia"/>
          <w:sz w:val="24"/>
          <w:szCs w:val="27"/>
        </w:rPr>
        <w:t>í</w:t>
      </w:r>
      <w:r w:rsidRPr="00D52914">
        <w:rPr>
          <w:rFonts w:ascii="Arial" w:eastAsia="TimesNewRomanPSMT" w:hAnsi="Arial" w:cs="TimesNewRomanPSMT"/>
          <w:sz w:val="24"/>
          <w:szCs w:val="27"/>
        </w:rPr>
        <w:t>a de los casos, la negligencia y el</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maltrato ocurren en la infancia temprana, con lo que tienen un impacto negativo en</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el desarrollo general del cerebro y perturban estos procesos del desarrollo sensibles</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al paso del tiempo. Un n</w:t>
      </w:r>
      <w:r w:rsidRPr="00D52914">
        <w:rPr>
          <w:rFonts w:ascii="Arial" w:eastAsia="TimesNewRomanPSMT" w:hAnsi="Arial" w:cs="TimesNewRomanPSMT" w:hint="eastAsia"/>
          <w:sz w:val="24"/>
          <w:szCs w:val="27"/>
        </w:rPr>
        <w:t>ú</w:t>
      </w:r>
      <w:r w:rsidRPr="00D52914">
        <w:rPr>
          <w:rFonts w:ascii="Arial" w:eastAsia="TimesNewRomanPSMT" w:hAnsi="Arial" w:cs="TimesNewRomanPSMT"/>
          <w:sz w:val="24"/>
          <w:szCs w:val="27"/>
        </w:rPr>
        <w:t>mero importante de investigaciones sostienen que el</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maltrato infantil puede tener como consecuencia da</w:t>
      </w:r>
      <w:r w:rsidRPr="00D52914">
        <w:rPr>
          <w:rFonts w:ascii="Arial" w:eastAsia="TimesNewRomanPSMT" w:hAnsi="Arial" w:cs="TimesNewRomanPSMT" w:hint="eastAsia"/>
          <w:sz w:val="24"/>
          <w:szCs w:val="27"/>
        </w:rPr>
        <w:t>ñ</w:t>
      </w:r>
      <w:r w:rsidRPr="00D52914">
        <w:rPr>
          <w:rFonts w:ascii="Arial" w:eastAsia="TimesNewRomanPSMT" w:hAnsi="Arial" w:cs="TimesNewRomanPSMT"/>
          <w:sz w:val="24"/>
          <w:szCs w:val="27"/>
        </w:rPr>
        <w:t>os a largo plazo en el sistema</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neuroendocrino, p</w:t>
      </w:r>
      <w:r w:rsidRPr="00D52914">
        <w:rPr>
          <w:rFonts w:ascii="Arial" w:eastAsia="TimesNewRomanPSMT" w:hAnsi="Arial" w:cs="TimesNewRomanPSMT" w:hint="eastAsia"/>
          <w:sz w:val="24"/>
          <w:szCs w:val="27"/>
        </w:rPr>
        <w:t>é</w:t>
      </w:r>
      <w:r w:rsidRPr="00D52914">
        <w:rPr>
          <w:rFonts w:ascii="Arial" w:eastAsia="TimesNewRomanPSMT" w:hAnsi="Arial" w:cs="TimesNewRomanPSMT"/>
          <w:sz w:val="24"/>
          <w:szCs w:val="27"/>
        </w:rPr>
        <w:t>rdida celular y retraso en la mielinizaci</w:t>
      </w:r>
      <w:r w:rsidRPr="00D52914">
        <w:rPr>
          <w:rFonts w:ascii="Arial" w:eastAsia="TimesNewRomanPSMT" w:hAnsi="Arial" w:cs="TimesNewRomanPSMT" w:hint="eastAsia"/>
          <w:sz w:val="24"/>
          <w:szCs w:val="27"/>
        </w:rPr>
        <w:t>ó</w:t>
      </w:r>
      <w:r w:rsidRPr="00D52914">
        <w:rPr>
          <w:rFonts w:ascii="Arial" w:eastAsia="TimesNewRomanPSMT" w:hAnsi="Arial" w:cs="TimesNewRomanPSMT"/>
          <w:sz w:val="24"/>
          <w:szCs w:val="27"/>
        </w:rPr>
        <w:t>n del hipocampo y la</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corteza prefrontal, as</w:t>
      </w:r>
      <w:r w:rsidRPr="00D52914">
        <w:rPr>
          <w:rFonts w:ascii="Arial" w:eastAsia="TimesNewRomanPSMT" w:hAnsi="Arial" w:cs="TimesNewRomanPSMT" w:hint="eastAsia"/>
          <w:sz w:val="24"/>
          <w:szCs w:val="27"/>
        </w:rPr>
        <w:t>í</w:t>
      </w:r>
      <w:r w:rsidRPr="00D52914">
        <w:rPr>
          <w:rFonts w:ascii="Arial" w:eastAsia="TimesNewRomanPSMT" w:hAnsi="Arial" w:cs="TimesNewRomanPSMT"/>
          <w:sz w:val="24"/>
          <w:szCs w:val="27"/>
        </w:rPr>
        <w:t xml:space="preserve"> como un estado inflamatorio cr</w:t>
      </w:r>
      <w:r w:rsidRPr="00D52914">
        <w:rPr>
          <w:rFonts w:ascii="Arial" w:eastAsia="TimesNewRomanPSMT" w:hAnsi="Arial" w:cs="TimesNewRomanPSMT" w:hint="eastAsia"/>
          <w:sz w:val="24"/>
          <w:szCs w:val="27"/>
        </w:rPr>
        <w:t>ó</w:t>
      </w:r>
      <w:r w:rsidRPr="00D52914">
        <w:rPr>
          <w:rFonts w:ascii="Arial" w:eastAsia="TimesNewRomanPSMT" w:hAnsi="Arial" w:cs="TimesNewRomanPSMT"/>
          <w:sz w:val="24"/>
          <w:szCs w:val="27"/>
        </w:rPr>
        <w:t>nico independiente de</w:t>
      </w:r>
      <w:r>
        <w:rPr>
          <w:rFonts w:ascii="Arial" w:eastAsia="TimesNewRomanPSMT" w:hAnsi="Arial" w:cs="TimesNewRomanPSMT"/>
          <w:sz w:val="24"/>
          <w:szCs w:val="27"/>
        </w:rPr>
        <w:t xml:space="preserve"> </w:t>
      </w:r>
      <w:r w:rsidRPr="00D52914">
        <w:rPr>
          <w:rFonts w:ascii="Arial" w:eastAsia="TimesNewRomanPSMT" w:hAnsi="Arial" w:cs="TimesNewRomanPSMT"/>
          <w:sz w:val="24"/>
          <w:szCs w:val="27"/>
        </w:rPr>
        <w:t>cualquier enfermedad cl</w:t>
      </w:r>
      <w:r w:rsidRPr="00D52914">
        <w:rPr>
          <w:rFonts w:ascii="Arial" w:eastAsia="TimesNewRomanPSMT" w:hAnsi="Arial" w:cs="TimesNewRomanPSMT" w:hint="eastAsia"/>
          <w:sz w:val="24"/>
          <w:szCs w:val="27"/>
        </w:rPr>
        <w:t>í</w:t>
      </w:r>
      <w:r w:rsidRPr="00D52914">
        <w:rPr>
          <w:rFonts w:ascii="Arial" w:eastAsia="TimesNewRomanPSMT" w:hAnsi="Arial" w:cs="TimesNewRomanPSMT"/>
          <w:sz w:val="24"/>
          <w:szCs w:val="27"/>
        </w:rPr>
        <w:t>nica concomitante.</w:t>
      </w:r>
    </w:p>
    <w:p w14:paraId="2E043FD7" w14:textId="77777777" w:rsidR="00D52914" w:rsidRPr="00D52914" w:rsidRDefault="00D52914" w:rsidP="00D52914">
      <w:pPr>
        <w:autoSpaceDE w:val="0"/>
        <w:autoSpaceDN w:val="0"/>
        <w:adjustRightInd w:val="0"/>
        <w:spacing w:after="0" w:line="360" w:lineRule="auto"/>
        <w:jc w:val="both"/>
        <w:rPr>
          <w:rFonts w:ascii="Arial" w:eastAsia="TimesNewRomanPS-BoldMT" w:hAnsi="Arial" w:cs="TimesNewRomanPS-BoldMT"/>
          <w:bCs/>
          <w:color w:val="A22A2A"/>
          <w:sz w:val="24"/>
          <w:szCs w:val="27"/>
        </w:rPr>
      </w:pPr>
      <w:r w:rsidRPr="00D52914">
        <w:rPr>
          <w:rFonts w:ascii="Arial" w:eastAsia="TimesNewRomanPS-BoldMT" w:hAnsi="Arial" w:cs="TimesNewRomanPS-BoldMT"/>
          <w:bCs/>
          <w:color w:val="A22A2A"/>
          <w:sz w:val="24"/>
          <w:szCs w:val="27"/>
        </w:rPr>
        <w:t>Negligencia</w:t>
      </w:r>
    </w:p>
    <w:p w14:paraId="7411E80E" w14:textId="77777777"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 xml:space="preserve">La </w:t>
      </w:r>
      <w:r w:rsidRPr="00D52914">
        <w:rPr>
          <w:rFonts w:ascii="Arial" w:eastAsia="TimesNewRomanPS-ItalicMT" w:hAnsi="Arial" w:cs="TimesNewRomanPS-ItalicMT"/>
          <w:iCs/>
          <w:color w:val="000000"/>
          <w:sz w:val="24"/>
          <w:szCs w:val="27"/>
        </w:rPr>
        <w:t>negligencia</w:t>
      </w:r>
      <w:r w:rsidRPr="00D52914">
        <w:rPr>
          <w:rFonts w:ascii="Arial" w:eastAsia="TimesNewRomanPSMT" w:hAnsi="Arial" w:cs="TimesNewRomanPSMT"/>
          <w:color w:val="000000"/>
          <w:sz w:val="24"/>
          <w:szCs w:val="27"/>
        </w:rPr>
        <w:t>, la forma m</w:t>
      </w:r>
      <w:r w:rsidRPr="00D52914">
        <w:rPr>
          <w:rFonts w:ascii="Arial" w:eastAsia="TimesNewRomanPSMT" w:hAnsi="Arial" w:cs="TimesNewRomanPSMT" w:hint="eastAsia"/>
          <w:color w:val="000000"/>
          <w:sz w:val="24"/>
          <w:szCs w:val="27"/>
        </w:rPr>
        <w:t>á</w:t>
      </w:r>
      <w:r w:rsidRPr="00D52914">
        <w:rPr>
          <w:rFonts w:ascii="Arial" w:eastAsia="TimesNewRomanPSMT" w:hAnsi="Arial" w:cs="TimesNewRomanPSMT"/>
          <w:color w:val="000000"/>
          <w:sz w:val="24"/>
          <w:szCs w:val="27"/>
        </w:rPr>
        <w:t>s frecuente de maltrato infantil, es la falta de provisi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w:t>
      </w:r>
    </w:p>
    <w:p w14:paraId="6A495E9B" w14:textId="2859ECF0"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de cuidados adecuados y protecci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a los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os, que pueden sufrir da</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por</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desatenci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maliciosa o involuntaria, de sus necesidades f</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sicas, emocionales y</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educativas, incluyendo no proporcionarles una alimentaci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adecuada o no</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 xml:space="preserve">protegerlos del peligro. La negligencia </w:t>
      </w:r>
      <w:r w:rsidRPr="00D52914">
        <w:rPr>
          <w:rFonts w:ascii="Arial" w:eastAsia="TimesNewRomanPS-ItalicMT" w:hAnsi="Arial" w:cs="TimesNewRomanPS-ItalicMT"/>
          <w:iCs/>
          <w:color w:val="000000"/>
          <w:sz w:val="24"/>
          <w:szCs w:val="27"/>
        </w:rPr>
        <w:t>f</w:t>
      </w:r>
      <w:r w:rsidRPr="00D52914">
        <w:rPr>
          <w:rFonts w:ascii="Arial" w:eastAsia="TimesNewRomanPS-ItalicMT" w:hAnsi="Arial" w:cs="TimesNewRomanPS-ItalicMT" w:hint="eastAsia"/>
          <w:iCs/>
          <w:color w:val="000000"/>
          <w:sz w:val="24"/>
          <w:szCs w:val="27"/>
        </w:rPr>
        <w:t>í</w:t>
      </w:r>
      <w:r w:rsidRPr="00D52914">
        <w:rPr>
          <w:rFonts w:ascii="Arial" w:eastAsia="TimesNewRomanPS-ItalicMT" w:hAnsi="Arial" w:cs="TimesNewRomanPS-ItalicMT"/>
          <w:iCs/>
          <w:color w:val="000000"/>
          <w:sz w:val="24"/>
          <w:szCs w:val="27"/>
        </w:rPr>
        <w:t xml:space="preserve">sica </w:t>
      </w:r>
      <w:r w:rsidRPr="00D52914">
        <w:rPr>
          <w:rFonts w:ascii="Arial" w:eastAsia="TimesNewRomanPSMT" w:hAnsi="Arial" w:cs="TimesNewRomanPSMT"/>
          <w:color w:val="000000"/>
          <w:sz w:val="24"/>
          <w:szCs w:val="27"/>
        </w:rPr>
        <w:t>incluye el abandono, la expulsi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del</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hogar, la tutela negativa, la supervisi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inadecuada y la indiferencia imprudente en</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relaci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con la seguridad y el bienestar del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 xml:space="preserve">o. La negligencia </w:t>
      </w:r>
      <w:r w:rsidRPr="00D52914">
        <w:rPr>
          <w:rFonts w:ascii="Arial" w:eastAsia="TimesNewRomanPS-ItalicMT" w:hAnsi="Arial" w:cs="TimesNewRomanPS-ItalicMT"/>
          <w:iCs/>
          <w:color w:val="000000"/>
          <w:sz w:val="24"/>
          <w:szCs w:val="27"/>
        </w:rPr>
        <w:lastRenderedPageBreak/>
        <w:t>m</w:t>
      </w:r>
      <w:r w:rsidRPr="00D52914">
        <w:rPr>
          <w:rFonts w:ascii="Arial" w:eastAsia="TimesNewRomanPS-ItalicMT" w:hAnsi="Arial" w:cs="TimesNewRomanPS-ItalicMT" w:hint="eastAsia"/>
          <w:iCs/>
          <w:color w:val="000000"/>
          <w:sz w:val="24"/>
          <w:szCs w:val="27"/>
        </w:rPr>
        <w:t>é</w:t>
      </w:r>
      <w:r w:rsidRPr="00D52914">
        <w:rPr>
          <w:rFonts w:ascii="Arial" w:eastAsia="TimesNewRomanPS-ItalicMT" w:hAnsi="Arial" w:cs="TimesNewRomanPS-ItalicMT"/>
          <w:iCs/>
          <w:color w:val="000000"/>
          <w:sz w:val="24"/>
          <w:szCs w:val="27"/>
        </w:rPr>
        <w:t xml:space="preserve">dica </w:t>
      </w:r>
      <w:r w:rsidRPr="00D52914">
        <w:rPr>
          <w:rFonts w:ascii="Arial" w:eastAsia="TimesNewRomanPSMT" w:hAnsi="Arial" w:cs="TimesNewRomanPSMT"/>
          <w:color w:val="000000"/>
          <w:sz w:val="24"/>
          <w:szCs w:val="27"/>
        </w:rPr>
        <w:t>es el</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rechazo, la demora o la falta de provisi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de atenci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m</w:t>
      </w:r>
      <w:r w:rsidRPr="00D52914">
        <w:rPr>
          <w:rFonts w:ascii="Arial" w:eastAsia="TimesNewRomanPSMT" w:hAnsi="Arial" w:cs="TimesNewRomanPSMT" w:hint="eastAsia"/>
          <w:color w:val="000000"/>
          <w:sz w:val="24"/>
          <w:szCs w:val="27"/>
        </w:rPr>
        <w:t>é</w:t>
      </w:r>
      <w:r w:rsidRPr="00D52914">
        <w:rPr>
          <w:rFonts w:ascii="Arial" w:eastAsia="TimesNewRomanPSMT" w:hAnsi="Arial" w:cs="TimesNewRomanPSMT"/>
          <w:color w:val="000000"/>
          <w:sz w:val="24"/>
          <w:szCs w:val="27"/>
        </w:rPr>
        <w:t>dica. La negligencia</w:t>
      </w:r>
      <w:r w:rsidR="000C469B">
        <w:rPr>
          <w:rFonts w:ascii="Arial" w:eastAsia="TimesNewRomanPSMT" w:hAnsi="Arial" w:cs="TimesNewRomanPSMT"/>
          <w:color w:val="000000"/>
          <w:sz w:val="24"/>
          <w:szCs w:val="27"/>
        </w:rPr>
        <w:t xml:space="preserve"> </w:t>
      </w:r>
      <w:r w:rsidRPr="00D52914">
        <w:rPr>
          <w:rFonts w:ascii="Arial" w:eastAsia="TimesNewRomanPS-ItalicMT" w:hAnsi="Arial" w:cs="TimesNewRomanPS-ItalicMT"/>
          <w:iCs/>
          <w:color w:val="000000"/>
          <w:sz w:val="24"/>
          <w:szCs w:val="27"/>
        </w:rPr>
        <w:t xml:space="preserve">educativa </w:t>
      </w:r>
      <w:r w:rsidRPr="00D52914">
        <w:rPr>
          <w:rFonts w:ascii="Arial" w:eastAsia="TimesNewRomanPSMT" w:hAnsi="Arial" w:cs="TimesNewRomanPSMT"/>
          <w:color w:val="000000"/>
          <w:sz w:val="24"/>
          <w:szCs w:val="27"/>
        </w:rPr>
        <w:t>incluye la falta de escolarizaci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y permitir el ausentismo escolar cr</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nico.</w:t>
      </w:r>
    </w:p>
    <w:p w14:paraId="1BBF5713" w14:textId="77777777" w:rsidR="00D52914" w:rsidRPr="00D52914" w:rsidRDefault="00D52914" w:rsidP="00D52914">
      <w:pPr>
        <w:autoSpaceDE w:val="0"/>
        <w:autoSpaceDN w:val="0"/>
        <w:adjustRightInd w:val="0"/>
        <w:spacing w:after="0" w:line="360" w:lineRule="auto"/>
        <w:jc w:val="both"/>
        <w:rPr>
          <w:rFonts w:ascii="Arial" w:eastAsia="TimesNewRomanPS-BoldMT" w:hAnsi="Arial" w:cs="TimesNewRomanPS-BoldMT"/>
          <w:bCs/>
          <w:color w:val="A22A2A"/>
          <w:sz w:val="24"/>
          <w:szCs w:val="27"/>
        </w:rPr>
      </w:pPr>
      <w:r w:rsidRPr="00D52914">
        <w:rPr>
          <w:rFonts w:ascii="Arial" w:eastAsia="TimesNewRomanPS-BoldMT" w:hAnsi="Arial" w:cs="TimesNewRomanPS-BoldMT"/>
          <w:bCs/>
          <w:color w:val="A22A2A"/>
          <w:sz w:val="24"/>
          <w:szCs w:val="27"/>
        </w:rPr>
        <w:t>Abuso f</w:t>
      </w:r>
      <w:r w:rsidRPr="00D52914">
        <w:rPr>
          <w:rFonts w:ascii="Arial" w:eastAsia="TimesNewRomanPS-BoldMT" w:hAnsi="Arial" w:cs="TimesNewRomanPS-BoldMT" w:hint="eastAsia"/>
          <w:bCs/>
          <w:color w:val="A22A2A"/>
          <w:sz w:val="24"/>
          <w:szCs w:val="27"/>
        </w:rPr>
        <w:t>í</w:t>
      </w:r>
      <w:r w:rsidRPr="00D52914">
        <w:rPr>
          <w:rFonts w:ascii="Arial" w:eastAsia="TimesNewRomanPS-BoldMT" w:hAnsi="Arial" w:cs="TimesNewRomanPS-BoldMT"/>
          <w:bCs/>
          <w:color w:val="A22A2A"/>
          <w:sz w:val="24"/>
          <w:szCs w:val="27"/>
        </w:rPr>
        <w:t>sico</w:t>
      </w:r>
    </w:p>
    <w:p w14:paraId="16BAAEC8" w14:textId="38B8523F"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 xml:space="preserve">El </w:t>
      </w:r>
      <w:r w:rsidRPr="00D52914">
        <w:rPr>
          <w:rFonts w:ascii="Arial" w:eastAsia="TimesNewRomanPS-ItalicMT" w:hAnsi="Arial" w:cs="TimesNewRomanPS-ItalicMT"/>
          <w:iCs/>
          <w:color w:val="000000"/>
          <w:sz w:val="24"/>
          <w:szCs w:val="27"/>
        </w:rPr>
        <w:t>abuso f</w:t>
      </w:r>
      <w:r w:rsidRPr="00D52914">
        <w:rPr>
          <w:rFonts w:ascii="Arial" w:eastAsia="TimesNewRomanPS-ItalicMT" w:hAnsi="Arial" w:cs="TimesNewRomanPS-ItalicMT" w:hint="eastAsia"/>
          <w:iCs/>
          <w:color w:val="000000"/>
          <w:sz w:val="24"/>
          <w:szCs w:val="27"/>
        </w:rPr>
        <w:t>í</w:t>
      </w:r>
      <w:r w:rsidRPr="00D52914">
        <w:rPr>
          <w:rFonts w:ascii="Arial" w:eastAsia="TimesNewRomanPS-ItalicMT" w:hAnsi="Arial" w:cs="TimesNewRomanPS-ItalicMT"/>
          <w:iCs/>
          <w:color w:val="000000"/>
          <w:sz w:val="24"/>
          <w:szCs w:val="27"/>
        </w:rPr>
        <w:t xml:space="preserve">sico </w:t>
      </w:r>
      <w:r w:rsidRPr="00D52914">
        <w:rPr>
          <w:rFonts w:ascii="Arial" w:eastAsia="TimesNewRomanPSMT" w:hAnsi="Arial" w:cs="TimesNewRomanPSMT"/>
          <w:color w:val="000000"/>
          <w:sz w:val="24"/>
          <w:szCs w:val="27"/>
        </w:rPr>
        <w:t>puede definirse como cualquier acci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que produzca un da</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f</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sico</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no accidental, como una paliza, un pu</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etazo, un mordisco, una quemadura o el</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envenenamiento. En algunos casos es el resultado de un castigo corporal exagerado</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o injustificable. Puede clasificarse seg</w:t>
      </w:r>
      <w:r w:rsidRPr="00D52914">
        <w:rPr>
          <w:rFonts w:ascii="Arial" w:eastAsia="TimesNewRomanPSMT" w:hAnsi="Arial" w:cs="TimesNewRomanPSMT" w:hint="eastAsia"/>
          <w:color w:val="000000"/>
          <w:sz w:val="24"/>
          <w:szCs w:val="27"/>
        </w:rPr>
        <w:t>ú</w:t>
      </w:r>
      <w:r w:rsidRPr="00D52914">
        <w:rPr>
          <w:rFonts w:ascii="Arial" w:eastAsia="TimesNewRomanPSMT" w:hAnsi="Arial" w:cs="TimesNewRomanPSMT"/>
          <w:color w:val="000000"/>
          <w:sz w:val="24"/>
          <w:szCs w:val="27"/>
        </w:rPr>
        <w:t>n la localizaci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del da</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la piel y los tejidos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 xml:space="preserve">superficiales, la cabeza, los </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rganos internos y el esqueleto.</w:t>
      </w:r>
    </w:p>
    <w:p w14:paraId="12CFFC96" w14:textId="77777777" w:rsidR="00D52914" w:rsidRPr="00D52914" w:rsidRDefault="00D52914" w:rsidP="00D52914">
      <w:pPr>
        <w:autoSpaceDE w:val="0"/>
        <w:autoSpaceDN w:val="0"/>
        <w:adjustRightInd w:val="0"/>
        <w:spacing w:after="0" w:line="360" w:lineRule="auto"/>
        <w:jc w:val="both"/>
        <w:rPr>
          <w:rFonts w:ascii="Arial" w:eastAsia="TimesNewRomanPS-BoldMT" w:hAnsi="Arial" w:cs="TimesNewRomanPS-BoldMT"/>
          <w:bCs/>
          <w:color w:val="A22A2A"/>
          <w:sz w:val="24"/>
          <w:szCs w:val="27"/>
        </w:rPr>
      </w:pPr>
      <w:r w:rsidRPr="00D52914">
        <w:rPr>
          <w:rFonts w:ascii="Arial" w:eastAsia="TimesNewRomanPS-BoldMT" w:hAnsi="Arial" w:cs="TimesNewRomanPS-BoldMT"/>
          <w:bCs/>
          <w:color w:val="A22A2A"/>
          <w:sz w:val="24"/>
          <w:szCs w:val="27"/>
        </w:rPr>
        <w:t>Abuso emocional</w:t>
      </w:r>
    </w:p>
    <w:p w14:paraId="038BC6DC" w14:textId="70CD810C"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 xml:space="preserve">El </w:t>
      </w:r>
      <w:r w:rsidRPr="00D52914">
        <w:rPr>
          <w:rFonts w:ascii="Arial" w:eastAsia="TimesNewRomanPS-ItalicMT" w:hAnsi="Arial" w:cs="TimesNewRomanPS-ItalicMT"/>
          <w:iCs/>
          <w:color w:val="000000"/>
          <w:sz w:val="24"/>
          <w:szCs w:val="27"/>
        </w:rPr>
        <w:t>abuso psicol</w:t>
      </w:r>
      <w:r w:rsidRPr="00D52914">
        <w:rPr>
          <w:rFonts w:ascii="Arial" w:eastAsia="TimesNewRomanPS-ItalicMT" w:hAnsi="Arial" w:cs="TimesNewRomanPS-ItalicMT" w:hint="eastAsia"/>
          <w:iCs/>
          <w:color w:val="000000"/>
          <w:sz w:val="24"/>
          <w:szCs w:val="27"/>
        </w:rPr>
        <w:t>ó</w:t>
      </w:r>
      <w:r w:rsidRPr="00D52914">
        <w:rPr>
          <w:rFonts w:ascii="Arial" w:eastAsia="TimesNewRomanPS-ItalicMT" w:hAnsi="Arial" w:cs="TimesNewRomanPS-ItalicMT"/>
          <w:iCs/>
          <w:color w:val="000000"/>
          <w:sz w:val="24"/>
          <w:szCs w:val="27"/>
        </w:rPr>
        <w:t xml:space="preserve">gico </w:t>
      </w:r>
      <w:r w:rsidRPr="00D52914">
        <w:rPr>
          <w:rFonts w:ascii="Arial" w:eastAsia="TimesNewRomanPSMT" w:hAnsi="Arial" w:cs="TimesNewRomanPSMT"/>
          <w:color w:val="000000"/>
          <w:sz w:val="24"/>
          <w:szCs w:val="27"/>
        </w:rPr>
        <w:t xml:space="preserve">o </w:t>
      </w:r>
      <w:r w:rsidRPr="00D52914">
        <w:rPr>
          <w:rFonts w:ascii="Arial" w:eastAsia="TimesNewRomanPS-ItalicMT" w:hAnsi="Arial" w:cs="TimesNewRomanPS-ItalicMT"/>
          <w:iCs/>
          <w:color w:val="000000"/>
          <w:sz w:val="24"/>
          <w:szCs w:val="27"/>
        </w:rPr>
        <w:t xml:space="preserve">emocional </w:t>
      </w:r>
      <w:r w:rsidRPr="00D52914">
        <w:rPr>
          <w:rFonts w:ascii="Arial" w:eastAsia="TimesNewRomanPSMT" w:hAnsi="Arial" w:cs="TimesNewRomanPSMT"/>
          <w:color w:val="000000"/>
          <w:sz w:val="24"/>
          <w:szCs w:val="27"/>
        </w:rPr>
        <w:t>se produce cuando una persona transmite a los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os la idea de que son despreciables, que tienen defectos, que no son queridos o</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deseados, o que est</w:t>
      </w:r>
      <w:r w:rsidRPr="00D52914">
        <w:rPr>
          <w:rFonts w:ascii="Arial" w:eastAsia="TimesNewRomanPSMT" w:hAnsi="Arial" w:cs="TimesNewRomanPSMT" w:hint="eastAsia"/>
          <w:color w:val="000000"/>
          <w:sz w:val="24"/>
          <w:szCs w:val="27"/>
        </w:rPr>
        <w:t>á</w:t>
      </w:r>
      <w:r w:rsidRPr="00D52914">
        <w:rPr>
          <w:rFonts w:ascii="Arial" w:eastAsia="TimesNewRomanPSMT" w:hAnsi="Arial" w:cs="TimesNewRomanPSMT"/>
          <w:color w:val="000000"/>
          <w:sz w:val="24"/>
          <w:szCs w:val="27"/>
        </w:rPr>
        <w:t>n en peligro. El autor del abuso puede desde</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ar, aterrorizar,</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ignorar, aislar o reprender al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El abuso emocional incluye las agresiones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 xml:space="preserve">verbales (subestimarle, gritarle, amenazarle, culpabilizarle o utilizar con </w:t>
      </w:r>
      <w:r w:rsidRPr="00D52914">
        <w:rPr>
          <w:rFonts w:ascii="Arial" w:eastAsia="TimesNewRomanPSMT" w:hAnsi="Arial" w:cs="TimesNewRomanPSMT" w:hint="eastAsia"/>
          <w:color w:val="000000"/>
          <w:sz w:val="24"/>
          <w:szCs w:val="27"/>
        </w:rPr>
        <w:t>é</w:t>
      </w:r>
      <w:r w:rsidRPr="00D52914">
        <w:rPr>
          <w:rFonts w:ascii="Arial" w:eastAsia="TimesNewRomanPSMT" w:hAnsi="Arial" w:cs="TimesNewRomanPSMT"/>
          <w:color w:val="000000"/>
          <w:sz w:val="24"/>
          <w:szCs w:val="27"/>
        </w:rPr>
        <w:t>l el</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sarcasmo), la exposici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a la violencia dom</w:t>
      </w:r>
      <w:r w:rsidRPr="00D52914">
        <w:rPr>
          <w:rFonts w:ascii="Arial" w:eastAsia="TimesNewRomanPSMT" w:hAnsi="Arial" w:cs="TimesNewRomanPSMT" w:hint="eastAsia"/>
          <w:color w:val="000000"/>
          <w:sz w:val="24"/>
          <w:szCs w:val="27"/>
        </w:rPr>
        <w:t>é</w:t>
      </w:r>
      <w:r w:rsidRPr="00D52914">
        <w:rPr>
          <w:rFonts w:ascii="Arial" w:eastAsia="TimesNewRomanPSMT" w:hAnsi="Arial" w:cs="TimesNewRomanPSMT"/>
          <w:color w:val="000000"/>
          <w:sz w:val="24"/>
          <w:szCs w:val="27"/>
        </w:rPr>
        <w:t>stica, agobiarle exageradamente con</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expectativas excesivas, y animarle o instruirle en actividades antisociales. La</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gravedad del abuso emocional depende de: 1) si el autor del abuso tiene realmente la</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intenci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de infligir da</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al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y 2) si es probable que las conductas abusivas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causen da</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al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Algunos autores estiman que no deben utilizarse los t</w:t>
      </w:r>
      <w:r w:rsidRPr="00D52914">
        <w:rPr>
          <w:rFonts w:ascii="Arial" w:eastAsia="TimesNewRomanPSMT" w:hAnsi="Arial" w:cs="TimesNewRomanPSMT" w:hint="eastAsia"/>
          <w:color w:val="000000"/>
          <w:sz w:val="24"/>
          <w:szCs w:val="27"/>
        </w:rPr>
        <w:t>é</w:t>
      </w:r>
      <w:r w:rsidRPr="00D52914">
        <w:rPr>
          <w:rFonts w:ascii="Arial" w:eastAsia="TimesNewRomanPSMT" w:hAnsi="Arial" w:cs="TimesNewRomanPSMT"/>
          <w:color w:val="000000"/>
          <w:sz w:val="24"/>
          <w:szCs w:val="27"/>
        </w:rPr>
        <w:t>rminos</w:t>
      </w:r>
      <w:r w:rsidR="000C469B">
        <w:rPr>
          <w:rFonts w:ascii="Arial" w:eastAsia="TimesNewRomanPSMT" w:hAnsi="Arial" w:cs="TimesNewRomanPSMT"/>
          <w:color w:val="000000"/>
          <w:sz w:val="24"/>
          <w:szCs w:val="27"/>
        </w:rPr>
        <w:t xml:space="preserve"> </w:t>
      </w:r>
      <w:r w:rsidRPr="00D52914">
        <w:rPr>
          <w:rFonts w:ascii="Arial" w:eastAsia="TimesNewRomanPS-ItalicMT" w:hAnsi="Arial" w:cs="TimesNewRomanPS-ItalicMT"/>
          <w:iCs/>
          <w:color w:val="000000"/>
          <w:sz w:val="24"/>
          <w:szCs w:val="27"/>
        </w:rPr>
        <w:t xml:space="preserve">abuso emocional </w:t>
      </w:r>
      <w:r w:rsidRPr="00D52914">
        <w:rPr>
          <w:rFonts w:ascii="Arial" w:eastAsia="TimesNewRomanPSMT" w:hAnsi="Arial" w:cs="TimesNewRomanPSMT"/>
          <w:color w:val="000000"/>
          <w:sz w:val="24"/>
          <w:szCs w:val="27"/>
        </w:rPr>
        <w:t xml:space="preserve">o </w:t>
      </w:r>
      <w:r w:rsidRPr="00D52914">
        <w:rPr>
          <w:rFonts w:ascii="Arial" w:eastAsia="TimesNewRomanPS-ItalicMT" w:hAnsi="Arial" w:cs="TimesNewRomanPS-ItalicMT"/>
          <w:iCs/>
          <w:color w:val="000000"/>
          <w:sz w:val="24"/>
          <w:szCs w:val="27"/>
        </w:rPr>
        <w:t>abuso psicol</w:t>
      </w:r>
      <w:r w:rsidRPr="00D52914">
        <w:rPr>
          <w:rFonts w:ascii="Arial" w:eastAsia="TimesNewRomanPS-ItalicMT" w:hAnsi="Arial" w:cs="TimesNewRomanPS-ItalicMT" w:hint="eastAsia"/>
          <w:iCs/>
          <w:color w:val="000000"/>
          <w:sz w:val="24"/>
          <w:szCs w:val="27"/>
        </w:rPr>
        <w:t>ó</w:t>
      </w:r>
      <w:r w:rsidRPr="00D52914">
        <w:rPr>
          <w:rFonts w:ascii="Arial" w:eastAsia="TimesNewRomanPS-ItalicMT" w:hAnsi="Arial" w:cs="TimesNewRomanPS-ItalicMT"/>
          <w:iCs/>
          <w:color w:val="000000"/>
          <w:sz w:val="24"/>
          <w:szCs w:val="27"/>
        </w:rPr>
        <w:t>gico</w:t>
      </w:r>
      <w:r w:rsidRPr="00D52914">
        <w:rPr>
          <w:rFonts w:ascii="Arial" w:eastAsia="TimesNewRomanPSMT" w:hAnsi="Arial" w:cs="TimesNewRomanPSMT"/>
          <w:color w:val="000000"/>
          <w:sz w:val="24"/>
          <w:szCs w:val="27"/>
        </w:rPr>
        <w:t>, y que el t</w:t>
      </w:r>
      <w:r w:rsidRPr="00D52914">
        <w:rPr>
          <w:rFonts w:ascii="Arial" w:eastAsia="TimesNewRomanPSMT" w:hAnsi="Arial" w:cs="TimesNewRomanPSMT" w:hint="eastAsia"/>
          <w:color w:val="000000"/>
          <w:sz w:val="24"/>
          <w:szCs w:val="27"/>
        </w:rPr>
        <w:t>é</w:t>
      </w:r>
      <w:r w:rsidRPr="00D52914">
        <w:rPr>
          <w:rFonts w:ascii="Arial" w:eastAsia="TimesNewRomanPSMT" w:hAnsi="Arial" w:cs="TimesNewRomanPSMT"/>
          <w:color w:val="000000"/>
          <w:sz w:val="24"/>
          <w:szCs w:val="27"/>
        </w:rPr>
        <w:t xml:space="preserve">rmino </w:t>
      </w:r>
      <w:r w:rsidRPr="00D52914">
        <w:rPr>
          <w:rFonts w:ascii="Arial" w:eastAsia="TimesNewRomanPS-ItalicMT" w:hAnsi="Arial" w:cs="TimesNewRomanPS-ItalicMT"/>
          <w:iCs/>
          <w:color w:val="000000"/>
          <w:sz w:val="24"/>
          <w:szCs w:val="27"/>
        </w:rPr>
        <w:t xml:space="preserve">abuso verbal </w:t>
      </w:r>
      <w:r w:rsidRPr="00D52914">
        <w:rPr>
          <w:rFonts w:ascii="Arial" w:eastAsia="TimesNewRomanPSMT" w:hAnsi="Arial" w:cs="TimesNewRomanPSMT"/>
          <w:color w:val="000000"/>
          <w:sz w:val="24"/>
          <w:szCs w:val="27"/>
        </w:rPr>
        <w:t>define m</w:t>
      </w:r>
      <w:r w:rsidRPr="00D52914">
        <w:rPr>
          <w:rFonts w:ascii="Arial" w:eastAsia="TimesNewRomanPSMT" w:hAnsi="Arial" w:cs="TimesNewRomanPSMT" w:hint="eastAsia"/>
          <w:color w:val="000000"/>
          <w:sz w:val="24"/>
          <w:szCs w:val="27"/>
        </w:rPr>
        <w:t>á</w:t>
      </w:r>
      <w:r w:rsidRPr="00D52914">
        <w:rPr>
          <w:rFonts w:ascii="Arial" w:eastAsia="TimesNewRomanPSMT" w:hAnsi="Arial" w:cs="TimesNewRomanPSMT"/>
          <w:color w:val="000000"/>
          <w:sz w:val="24"/>
          <w:szCs w:val="27"/>
        </w:rPr>
        <w:t>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adecuadamente la conducta patol</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gica del cuidador.</w:t>
      </w:r>
    </w:p>
    <w:p w14:paraId="2458A0BE" w14:textId="77777777" w:rsidR="00D52914" w:rsidRPr="00D52914" w:rsidRDefault="00D52914" w:rsidP="00D52914">
      <w:pPr>
        <w:autoSpaceDE w:val="0"/>
        <w:autoSpaceDN w:val="0"/>
        <w:adjustRightInd w:val="0"/>
        <w:spacing w:after="0" w:line="360" w:lineRule="auto"/>
        <w:jc w:val="both"/>
        <w:rPr>
          <w:rFonts w:ascii="Arial" w:eastAsia="TimesNewRomanPS-BoldMT" w:hAnsi="Arial" w:cs="TimesNewRomanPS-BoldMT"/>
          <w:bCs/>
          <w:color w:val="A22A2A"/>
          <w:sz w:val="24"/>
          <w:szCs w:val="27"/>
        </w:rPr>
      </w:pPr>
      <w:r w:rsidRPr="00D52914">
        <w:rPr>
          <w:rFonts w:ascii="Arial" w:eastAsia="TimesNewRomanPS-BoldMT" w:hAnsi="Arial" w:cs="TimesNewRomanPS-BoldMT"/>
          <w:bCs/>
          <w:color w:val="A22A2A"/>
          <w:sz w:val="24"/>
          <w:szCs w:val="27"/>
        </w:rPr>
        <w:t>Abuso sexual</w:t>
      </w:r>
    </w:p>
    <w:p w14:paraId="70B3D53E" w14:textId="294537CA"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 xml:space="preserve">El </w:t>
      </w:r>
      <w:r w:rsidRPr="00D52914">
        <w:rPr>
          <w:rFonts w:ascii="Arial" w:eastAsia="TimesNewRomanPS-ItalicMT" w:hAnsi="Arial" w:cs="TimesNewRomanPS-ItalicMT"/>
          <w:iCs/>
          <w:color w:val="000000"/>
          <w:sz w:val="24"/>
          <w:szCs w:val="27"/>
        </w:rPr>
        <w:t xml:space="preserve">abuso sexual </w:t>
      </w:r>
      <w:r w:rsidRPr="00D52914">
        <w:rPr>
          <w:rFonts w:ascii="Arial" w:eastAsia="TimesNewRomanPSMT" w:hAnsi="Arial" w:cs="TimesNewRomanPSMT"/>
          <w:color w:val="000000"/>
          <w:sz w:val="24"/>
          <w:szCs w:val="27"/>
        </w:rPr>
        <w:t>de los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os define una conducta sexual entre un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 y un adulto o</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entre dos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os cuando uno de ellos es significativamente mayor o utiliza la</w:t>
      </w:r>
    </w:p>
    <w:p w14:paraId="3E089E8A" w14:textId="77777777"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coacci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El autor del abuso y la v</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ctima pueden ser del mismo sexo o no. Las</w:t>
      </w:r>
    </w:p>
    <w:p w14:paraId="6BB6E713" w14:textId="77777777"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conductas sexuales incluyen el tocamiento de pechos, nalgas y genitales de la</w:t>
      </w:r>
    </w:p>
    <w:p w14:paraId="62CBC706" w14:textId="77777777"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v</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ctima, ya sea desnuda o con la ropa puesta; el exhibicionismo; la felaci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el</w:t>
      </w:r>
    </w:p>
    <w:p w14:paraId="42F214BC" w14:textId="10D119C8"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cunnilingus, y la penetraci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 xml:space="preserve">n vaginal o anal con </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rganos sexuales u objetos. El abuso</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sexual puede implicar tanto una conducta repetida en el tiempo como un incidente</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aislado. Deben tenerse en cuenta los factores del desarrollo cuando se eval</w:t>
      </w:r>
      <w:r w:rsidRPr="00D52914">
        <w:rPr>
          <w:rFonts w:ascii="Arial" w:eastAsia="TimesNewRomanPSMT" w:hAnsi="Arial" w:cs="TimesNewRomanPSMT" w:hint="eastAsia"/>
          <w:color w:val="000000"/>
          <w:sz w:val="24"/>
          <w:szCs w:val="27"/>
        </w:rPr>
        <w:t>ú</w:t>
      </w:r>
      <w:r w:rsidRPr="00D52914">
        <w:rPr>
          <w:rFonts w:ascii="Arial" w:eastAsia="TimesNewRomanPSMT" w:hAnsi="Arial" w:cs="TimesNewRomanPSMT"/>
          <w:color w:val="000000"/>
          <w:sz w:val="24"/>
          <w:szCs w:val="27"/>
        </w:rPr>
        <w:t>a si las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actividades sexuales entre dos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os son normales o abusivas. Adem</w:t>
      </w:r>
      <w:r w:rsidRPr="00D52914">
        <w:rPr>
          <w:rFonts w:ascii="Arial" w:eastAsia="TimesNewRomanPSMT" w:hAnsi="Arial" w:cs="TimesNewRomanPSMT" w:hint="eastAsia"/>
          <w:color w:val="000000"/>
          <w:sz w:val="24"/>
          <w:szCs w:val="27"/>
        </w:rPr>
        <w:t>á</w:t>
      </w:r>
      <w:r w:rsidRPr="00D52914">
        <w:rPr>
          <w:rFonts w:ascii="Arial" w:eastAsia="TimesNewRomanPSMT" w:hAnsi="Arial" w:cs="TimesNewRomanPSMT"/>
          <w:color w:val="000000"/>
          <w:sz w:val="24"/>
          <w:szCs w:val="27"/>
        </w:rPr>
        <w:t>s de las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diversas formas de tocamientos sexuales inapropiados, tambi</w:t>
      </w:r>
      <w:r w:rsidRPr="00D52914">
        <w:rPr>
          <w:rFonts w:ascii="Arial" w:eastAsia="TimesNewRomanPSMT" w:hAnsi="Arial" w:cs="TimesNewRomanPSMT" w:hint="eastAsia"/>
          <w:color w:val="000000"/>
          <w:sz w:val="24"/>
          <w:szCs w:val="27"/>
        </w:rPr>
        <w:t>é</w:t>
      </w:r>
      <w:r w:rsidRPr="00D52914">
        <w:rPr>
          <w:rFonts w:ascii="Arial" w:eastAsia="TimesNewRomanPSMT" w:hAnsi="Arial" w:cs="TimesNewRomanPSMT"/>
          <w:color w:val="000000"/>
          <w:sz w:val="24"/>
          <w:szCs w:val="27"/>
        </w:rPr>
        <w:t xml:space="preserve">n </w:t>
      </w:r>
      <w:r w:rsidRPr="00D52914">
        <w:rPr>
          <w:rFonts w:ascii="Arial" w:eastAsia="TimesNewRomanPSMT" w:hAnsi="Arial" w:cs="TimesNewRomanPSMT"/>
          <w:color w:val="000000"/>
          <w:sz w:val="24"/>
          <w:szCs w:val="27"/>
        </w:rPr>
        <w:lastRenderedPageBreak/>
        <w:t>se entiende por</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abuso sexual la explotaci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de los ni</w:t>
      </w:r>
      <w:r w:rsidRPr="00D52914">
        <w:rPr>
          <w:rFonts w:ascii="Arial" w:eastAsia="TimesNewRomanPSMT" w:hAnsi="Arial" w:cs="TimesNewRomanPSMT" w:hint="eastAsia"/>
          <w:color w:val="000000"/>
          <w:sz w:val="24"/>
          <w:szCs w:val="27"/>
        </w:rPr>
        <w:t>ñ</w:t>
      </w:r>
      <w:r w:rsidRPr="00D52914">
        <w:rPr>
          <w:rFonts w:ascii="Arial" w:eastAsia="TimesNewRomanPSMT" w:hAnsi="Arial" w:cs="TimesNewRomanPSMT"/>
          <w:color w:val="000000"/>
          <w:sz w:val="24"/>
          <w:szCs w:val="27"/>
        </w:rPr>
        <w:t>os (p. ej., en conductas o actividades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relacionadas con la pornograf</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a con protagonistas menores y la prostituci</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n o el</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tr</w:t>
      </w:r>
      <w:r w:rsidRPr="00D52914">
        <w:rPr>
          <w:rFonts w:ascii="Arial" w:eastAsia="TimesNewRomanPSMT" w:hAnsi="Arial" w:cs="TimesNewRomanPSMT" w:hint="eastAsia"/>
          <w:color w:val="000000"/>
          <w:sz w:val="24"/>
          <w:szCs w:val="27"/>
        </w:rPr>
        <w:t>á</w:t>
      </w:r>
      <w:r w:rsidRPr="00D52914">
        <w:rPr>
          <w:rFonts w:ascii="Arial" w:eastAsia="TimesNewRomanPSMT" w:hAnsi="Arial" w:cs="TimesNewRomanPSMT"/>
          <w:color w:val="000000"/>
          <w:sz w:val="24"/>
          <w:szCs w:val="27"/>
        </w:rPr>
        <w:t>fico de menores con este fin).</w:t>
      </w:r>
    </w:p>
    <w:p w14:paraId="5C1252E7" w14:textId="531FB159" w:rsidR="00D52914" w:rsidRPr="00D52914" w:rsidRDefault="000C469B" w:rsidP="00D52914">
      <w:pPr>
        <w:autoSpaceDE w:val="0"/>
        <w:autoSpaceDN w:val="0"/>
        <w:adjustRightInd w:val="0"/>
        <w:spacing w:after="0" w:line="360" w:lineRule="auto"/>
        <w:jc w:val="both"/>
        <w:rPr>
          <w:rFonts w:ascii="Arial" w:eastAsia="TimesNewRomanPS-BoldMT" w:hAnsi="Arial" w:cs="TimesNewRomanPS-BoldMT"/>
          <w:bCs/>
          <w:color w:val="A22A2A"/>
          <w:sz w:val="24"/>
          <w:szCs w:val="27"/>
        </w:rPr>
      </w:pPr>
      <w:r>
        <w:rPr>
          <w:rFonts w:ascii="Arial" w:eastAsia="TimesNewRomanPS-BoldMT" w:hAnsi="Arial" w:cs="TimesNewRomanPS-BoldMT"/>
          <w:bCs/>
          <w:color w:val="A22A2A"/>
          <w:sz w:val="24"/>
          <w:szCs w:val="27"/>
        </w:rPr>
        <w:t>Abuso Ritual</w:t>
      </w:r>
    </w:p>
    <w:p w14:paraId="46034341" w14:textId="77777777" w:rsidR="00D52914" w:rsidRPr="00D52914" w:rsidRDefault="00D52914" w:rsidP="00D52914">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 xml:space="preserve">El </w:t>
      </w:r>
      <w:r w:rsidRPr="00D52914">
        <w:rPr>
          <w:rFonts w:ascii="Arial" w:eastAsia="TimesNewRomanPS-ItalicMT" w:hAnsi="Arial" w:cs="TimesNewRomanPS-ItalicMT"/>
          <w:iCs/>
          <w:color w:val="000000"/>
          <w:sz w:val="24"/>
          <w:szCs w:val="27"/>
        </w:rPr>
        <w:t xml:space="preserve">abuso ritual </w:t>
      </w:r>
      <w:r w:rsidRPr="00D52914">
        <w:rPr>
          <w:rFonts w:ascii="Arial" w:eastAsia="TimesNewRomanPSMT" w:hAnsi="Arial" w:cs="TimesNewRomanPSMT"/>
          <w:color w:val="000000"/>
          <w:sz w:val="24"/>
          <w:szCs w:val="27"/>
        </w:rPr>
        <w:t>en sectas, que incluye el abuso ritual sat</w:t>
      </w:r>
      <w:r w:rsidRPr="00D52914">
        <w:rPr>
          <w:rFonts w:ascii="Arial" w:eastAsia="TimesNewRomanPSMT" w:hAnsi="Arial" w:cs="TimesNewRomanPSMT" w:hint="eastAsia"/>
          <w:color w:val="000000"/>
          <w:sz w:val="24"/>
          <w:szCs w:val="27"/>
        </w:rPr>
        <w:t>á</w:t>
      </w:r>
      <w:r w:rsidRPr="00D52914">
        <w:rPr>
          <w:rFonts w:ascii="Arial" w:eastAsia="TimesNewRomanPSMT" w:hAnsi="Arial" w:cs="TimesNewRomanPSMT"/>
          <w:color w:val="000000"/>
          <w:sz w:val="24"/>
          <w:szCs w:val="27"/>
        </w:rPr>
        <w:t>nico, es un abuso f</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sico,</w:t>
      </w:r>
    </w:p>
    <w:p w14:paraId="521D9425" w14:textId="4A047764" w:rsidR="00D52914" w:rsidRPr="000C469B" w:rsidRDefault="00D52914" w:rsidP="000C469B">
      <w:pPr>
        <w:autoSpaceDE w:val="0"/>
        <w:autoSpaceDN w:val="0"/>
        <w:adjustRightInd w:val="0"/>
        <w:spacing w:after="0" w:line="360" w:lineRule="auto"/>
        <w:jc w:val="both"/>
        <w:rPr>
          <w:rFonts w:ascii="Arial" w:eastAsia="TimesNewRomanPSMT" w:hAnsi="Arial" w:cs="TimesNewRomanPSMT"/>
          <w:color w:val="000000"/>
          <w:sz w:val="24"/>
          <w:szCs w:val="27"/>
        </w:rPr>
      </w:pPr>
      <w:r w:rsidRPr="00D52914">
        <w:rPr>
          <w:rFonts w:ascii="Arial" w:eastAsia="TimesNewRomanPSMT" w:hAnsi="Arial" w:cs="TimesNewRomanPSMT"/>
          <w:color w:val="000000"/>
          <w:sz w:val="24"/>
          <w:szCs w:val="27"/>
        </w:rPr>
        <w:t>sexual o psicol</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gico que implica actividades ceremoniales o extravagantes motivadas</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por creencias espirituales o religiosas. Es t</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pico que m</w:t>
      </w:r>
      <w:r w:rsidRPr="00D52914">
        <w:rPr>
          <w:rFonts w:ascii="Arial" w:eastAsia="TimesNewRomanPSMT" w:hAnsi="Arial" w:cs="TimesNewRomanPSMT" w:hint="eastAsia"/>
          <w:color w:val="000000"/>
          <w:sz w:val="24"/>
          <w:szCs w:val="27"/>
        </w:rPr>
        <w:t>ú</w:t>
      </w:r>
      <w:r w:rsidRPr="00D52914">
        <w:rPr>
          <w:rFonts w:ascii="Arial" w:eastAsia="TimesNewRomanPSMT" w:hAnsi="Arial" w:cs="TimesNewRomanPSMT"/>
          <w:color w:val="000000"/>
          <w:sz w:val="24"/>
          <w:szCs w:val="27"/>
        </w:rPr>
        <w:t>ltiples autores abusen de</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m</w:t>
      </w:r>
      <w:r w:rsidRPr="00D52914">
        <w:rPr>
          <w:rFonts w:ascii="Arial" w:eastAsia="TimesNewRomanPSMT" w:hAnsi="Arial" w:cs="TimesNewRomanPSMT" w:hint="eastAsia"/>
          <w:color w:val="000000"/>
          <w:sz w:val="24"/>
          <w:szCs w:val="27"/>
        </w:rPr>
        <w:t>ú</w:t>
      </w:r>
      <w:r w:rsidRPr="00D52914">
        <w:rPr>
          <w:rFonts w:ascii="Arial" w:eastAsia="TimesNewRomanPSMT" w:hAnsi="Arial" w:cs="TimesNewRomanPSMT"/>
          <w:color w:val="000000"/>
          <w:sz w:val="24"/>
          <w:szCs w:val="27"/>
        </w:rPr>
        <w:t>ltiples v</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ctimas durante un per</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odo prolongado. El abuso ritual es un concepto</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controvertido; en la d</w:t>
      </w:r>
      <w:r w:rsidRPr="00D52914">
        <w:rPr>
          <w:rFonts w:ascii="Arial" w:eastAsia="TimesNewRomanPSMT" w:hAnsi="Arial" w:cs="TimesNewRomanPSMT" w:hint="eastAsia"/>
          <w:color w:val="000000"/>
          <w:sz w:val="24"/>
          <w:szCs w:val="27"/>
        </w:rPr>
        <w:t>é</w:t>
      </w:r>
      <w:r w:rsidRPr="00D52914">
        <w:rPr>
          <w:rFonts w:ascii="Arial" w:eastAsia="TimesNewRomanPSMT" w:hAnsi="Arial" w:cs="TimesNewRomanPSMT"/>
          <w:color w:val="000000"/>
          <w:sz w:val="24"/>
          <w:szCs w:val="27"/>
        </w:rPr>
        <w:t>cada de 1990, algunos profesionales creyeron que era un</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fen</w:t>
      </w:r>
      <w:r w:rsidRPr="00D52914">
        <w:rPr>
          <w:rFonts w:ascii="Arial" w:eastAsia="TimesNewRomanPSMT" w:hAnsi="Arial" w:cs="TimesNewRomanPSMT" w:hint="eastAsia"/>
          <w:color w:val="000000"/>
          <w:sz w:val="24"/>
          <w:szCs w:val="27"/>
        </w:rPr>
        <w:t>ó</w:t>
      </w:r>
      <w:r w:rsidRPr="00D52914">
        <w:rPr>
          <w:rFonts w:ascii="Arial" w:eastAsia="TimesNewRomanPSMT" w:hAnsi="Arial" w:cs="TimesNewRomanPSMT"/>
          <w:color w:val="000000"/>
          <w:sz w:val="24"/>
          <w:szCs w:val="27"/>
        </w:rPr>
        <w:t>meno social frecuente y horrible, mientras que otros eran esc</w:t>
      </w:r>
      <w:r w:rsidRPr="00D52914">
        <w:rPr>
          <w:rFonts w:ascii="Arial" w:eastAsia="TimesNewRomanPSMT" w:hAnsi="Arial" w:cs="TimesNewRomanPSMT" w:hint="eastAsia"/>
          <w:color w:val="000000"/>
          <w:sz w:val="24"/>
          <w:szCs w:val="27"/>
        </w:rPr>
        <w:t>é</w:t>
      </w:r>
      <w:r w:rsidRPr="00D52914">
        <w:rPr>
          <w:rFonts w:ascii="Arial" w:eastAsia="TimesNewRomanPSMT" w:hAnsi="Arial" w:cs="TimesNewRomanPSMT"/>
          <w:color w:val="000000"/>
          <w:sz w:val="24"/>
          <w:szCs w:val="27"/>
        </w:rPr>
        <w:t>pticos sobre la</w:t>
      </w:r>
      <w:r w:rsidR="000C469B">
        <w:rPr>
          <w:rFonts w:ascii="Arial" w:eastAsia="TimesNewRomanPSMT" w:hAnsi="Arial" w:cs="TimesNewRomanPSMT"/>
          <w:color w:val="000000"/>
          <w:sz w:val="24"/>
          <w:szCs w:val="27"/>
        </w:rPr>
        <w:t xml:space="preserve"> </w:t>
      </w:r>
      <w:r w:rsidRPr="00D52914">
        <w:rPr>
          <w:rFonts w:ascii="Arial" w:eastAsia="TimesNewRomanPSMT" w:hAnsi="Arial" w:cs="TimesNewRomanPSMT"/>
          <w:color w:val="000000"/>
          <w:sz w:val="24"/>
          <w:szCs w:val="27"/>
        </w:rPr>
        <w:t>mayor</w:t>
      </w:r>
      <w:r w:rsidRPr="00D52914">
        <w:rPr>
          <w:rFonts w:ascii="Arial" w:eastAsia="TimesNewRomanPSMT" w:hAnsi="Arial" w:cs="TimesNewRomanPSMT" w:hint="eastAsia"/>
          <w:color w:val="000000"/>
          <w:sz w:val="24"/>
          <w:szCs w:val="27"/>
        </w:rPr>
        <w:t>í</w:t>
      </w:r>
      <w:r w:rsidRPr="00D52914">
        <w:rPr>
          <w:rFonts w:ascii="Arial" w:eastAsia="TimesNewRomanPSMT" w:hAnsi="Arial" w:cs="TimesNewRomanPSMT"/>
          <w:color w:val="000000"/>
          <w:sz w:val="24"/>
          <w:szCs w:val="27"/>
        </w:rPr>
        <w:t>a de las acusaciones y descripciones.</w:t>
      </w:r>
    </w:p>
    <w:p w14:paraId="5A2EA837" w14:textId="77777777" w:rsidR="00161313" w:rsidRDefault="00161313" w:rsidP="00161313">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p>
    <w:p w14:paraId="4AF82F7B" w14:textId="0CC2DCD1" w:rsidR="00161313" w:rsidRDefault="00161313" w:rsidP="00161313">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r w:rsidRPr="00470C7D">
        <w:rPr>
          <w:rFonts w:ascii="Arial" w:eastAsiaTheme="minorEastAsia" w:hAnsi="Arial" w:cs="Arial"/>
          <w:b/>
          <w:bCs/>
          <w:color w:val="000000" w:themeColor="text1"/>
          <w:kern w:val="24"/>
          <w:sz w:val="24"/>
          <w:szCs w:val="24"/>
          <w:lang w:val="es-ES_tradnl"/>
        </w:rPr>
        <w:t>Contexto del COVID-19</w:t>
      </w:r>
    </w:p>
    <w:p w14:paraId="2A9DE437" w14:textId="5D26EAE2" w:rsidR="00490FD8" w:rsidRDefault="00490FD8" w:rsidP="00161313">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sidRPr="00490FD8">
        <w:rPr>
          <w:rFonts w:ascii="Arial" w:eastAsiaTheme="minorEastAsia" w:hAnsi="Arial" w:cs="Arial"/>
          <w:color w:val="000000" w:themeColor="text1"/>
          <w:kern w:val="24"/>
          <w:sz w:val="24"/>
          <w:szCs w:val="24"/>
          <w:lang w:val="es-ES_tradnl"/>
        </w:rPr>
        <w:t>La pandemia del Covid-19 puede ser un momento definitivo en</w:t>
      </w:r>
      <w:r>
        <w:rPr>
          <w:rFonts w:ascii="Arial" w:eastAsiaTheme="minorEastAsia" w:hAnsi="Arial" w:cs="Arial"/>
          <w:color w:val="000000" w:themeColor="text1"/>
          <w:kern w:val="24"/>
          <w:sz w:val="24"/>
          <w:szCs w:val="24"/>
          <w:lang w:val="es-ES_tradnl"/>
        </w:rPr>
        <w:t xml:space="preserve"> la vida de</w:t>
      </w:r>
      <w:r w:rsidRPr="00490FD8">
        <w:rPr>
          <w:rFonts w:ascii="Arial" w:eastAsiaTheme="minorEastAsia" w:hAnsi="Arial" w:cs="Arial"/>
          <w:color w:val="000000" w:themeColor="text1"/>
          <w:kern w:val="24"/>
          <w:sz w:val="24"/>
          <w:szCs w:val="24"/>
          <w:lang w:val="es-ES_tradnl"/>
        </w:rPr>
        <w:t xml:space="preserve"> los niños de hoy</w:t>
      </w:r>
      <w:r>
        <w:rPr>
          <w:rFonts w:ascii="Arial" w:eastAsiaTheme="minorEastAsia" w:hAnsi="Arial" w:cs="Arial"/>
          <w:color w:val="000000" w:themeColor="text1"/>
          <w:kern w:val="24"/>
          <w:sz w:val="24"/>
          <w:szCs w:val="24"/>
          <w:lang w:val="es-ES_tradnl"/>
        </w:rPr>
        <w:t>. Es por eso que debemos focalizarnos en las experiencias positivas durante estos tiempos difíciles, mientras minimizamos las experiencias adversas que pudieran herir a los niños para toda la vida.</w:t>
      </w:r>
    </w:p>
    <w:p w14:paraId="390DC82D" w14:textId="61A5BD87" w:rsidR="00490FD8" w:rsidRDefault="00490FD8" w:rsidP="00161313">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Sabemos que las experiencias positivas, especialmente las relaciones cercanas, promueven el desarrollo saludable del niño</w:t>
      </w:r>
      <w:r w:rsidR="004F129B">
        <w:rPr>
          <w:rFonts w:ascii="Arial" w:eastAsiaTheme="minorEastAsia" w:hAnsi="Arial" w:cs="Arial"/>
          <w:color w:val="000000" w:themeColor="text1"/>
          <w:kern w:val="24"/>
          <w:sz w:val="24"/>
          <w:szCs w:val="24"/>
          <w:lang w:val="es-ES_tradnl"/>
        </w:rPr>
        <w:t xml:space="preserve"> y nos permiten resistir las altas y las bajas de la vida mas allá de la pandemia actual.</w:t>
      </w:r>
    </w:p>
    <w:p w14:paraId="2E64D111" w14:textId="741F4833" w:rsidR="004F129B" w:rsidRDefault="004F129B" w:rsidP="00161313">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Al mismo tiempo, las experiencias adversas tales como el abuso infantil, la negligencia y los desafíos familiares- particularmente en ausencia de factores protectores- pueden causar daño duradero a la salud mental y física.</w:t>
      </w:r>
    </w:p>
    <w:p w14:paraId="6F21CD2D" w14:textId="728B7E06" w:rsidR="004F129B" w:rsidRDefault="004F129B" w:rsidP="00161313">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Pr>
          <w:rFonts w:ascii="Arial" w:eastAsiaTheme="minorEastAsia" w:hAnsi="Arial" w:cs="Arial"/>
          <w:color w:val="000000" w:themeColor="text1"/>
          <w:kern w:val="24"/>
          <w:sz w:val="24"/>
          <w:szCs w:val="24"/>
          <w:lang w:val="es-ES_tradnl"/>
        </w:rPr>
        <w:t>Aunque los padres no estén pensando en el abuso infantil, elevar la vigilancia en esta crisis de salud es importante. El aumento del stress que estamos viendo en las familias debido al virus puede aumentar el riesgo de abuso del niño de manos de sus familiares.</w:t>
      </w:r>
    </w:p>
    <w:p w14:paraId="615035A5" w14:textId="77777777" w:rsidR="00490FD8" w:rsidRPr="00490FD8" w:rsidRDefault="00490FD8" w:rsidP="00161313">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p>
    <w:p w14:paraId="59846BFD" w14:textId="77777777" w:rsidR="00490FD8" w:rsidRDefault="00490FD8" w:rsidP="00161313">
      <w:pPr>
        <w:kinsoku w:val="0"/>
        <w:overflowPunct w:val="0"/>
        <w:spacing w:line="360" w:lineRule="auto"/>
        <w:jc w:val="both"/>
        <w:textAlignment w:val="baseline"/>
        <w:rPr>
          <w:rFonts w:ascii="Arial" w:eastAsiaTheme="minorEastAsia" w:hAnsi="Arial" w:cs="Arial"/>
          <w:b/>
          <w:bCs/>
          <w:color w:val="000000" w:themeColor="text1"/>
          <w:kern w:val="24"/>
          <w:sz w:val="24"/>
          <w:szCs w:val="24"/>
          <w:lang w:val="es-ES_tradnl"/>
        </w:rPr>
      </w:pPr>
    </w:p>
    <w:p w14:paraId="26439B44" w14:textId="77777777" w:rsidR="00161313" w:rsidRPr="00647A18" w:rsidRDefault="00161313" w:rsidP="00161313">
      <w:pPr>
        <w:kinsoku w:val="0"/>
        <w:overflowPunct w:val="0"/>
        <w:spacing w:line="360" w:lineRule="auto"/>
        <w:jc w:val="both"/>
        <w:textAlignment w:val="baseline"/>
        <w:rPr>
          <w:rFonts w:ascii="Arial" w:hAnsi="Arial" w:cs="Arial"/>
          <w:b/>
          <w:bCs/>
          <w:sz w:val="24"/>
          <w:szCs w:val="24"/>
        </w:rPr>
      </w:pPr>
    </w:p>
    <w:p w14:paraId="0AA841DE" w14:textId="381B7AF8" w:rsidR="00161313" w:rsidRDefault="00161313" w:rsidP="00161313">
      <w:pPr>
        <w:kinsoku w:val="0"/>
        <w:overflowPunct w:val="0"/>
        <w:spacing w:line="360" w:lineRule="auto"/>
        <w:jc w:val="both"/>
        <w:textAlignment w:val="baseline"/>
        <w:rPr>
          <w:rFonts w:ascii="Arial" w:hAnsi="Arial" w:cs="Arial"/>
          <w:b/>
          <w:bCs/>
          <w:sz w:val="24"/>
          <w:szCs w:val="24"/>
        </w:rPr>
      </w:pPr>
      <w:r w:rsidRPr="00470C7D">
        <w:rPr>
          <w:rFonts w:ascii="Arial" w:hAnsi="Arial" w:cs="Arial"/>
          <w:b/>
          <w:bCs/>
          <w:sz w:val="24"/>
          <w:szCs w:val="24"/>
        </w:rPr>
        <w:lastRenderedPageBreak/>
        <w:t>Estrategias de Enfrentamiento:</w:t>
      </w:r>
    </w:p>
    <w:p w14:paraId="114948C0" w14:textId="549ECE55" w:rsidR="004F129B" w:rsidRDefault="00F75603" w:rsidP="00161313">
      <w:pPr>
        <w:kinsoku w:val="0"/>
        <w:overflowPunct w:val="0"/>
        <w:spacing w:line="360" w:lineRule="auto"/>
        <w:jc w:val="both"/>
        <w:textAlignment w:val="baseline"/>
        <w:rPr>
          <w:rFonts w:ascii="Arial" w:hAnsi="Arial" w:cs="Arial"/>
          <w:sz w:val="24"/>
          <w:szCs w:val="24"/>
        </w:rPr>
      </w:pPr>
      <w:r w:rsidRPr="00F75603">
        <w:rPr>
          <w:rFonts w:ascii="Arial" w:hAnsi="Arial" w:cs="Arial"/>
          <w:sz w:val="24"/>
          <w:szCs w:val="24"/>
        </w:rPr>
        <w:t>Manejar los miedos de los niños</w:t>
      </w:r>
    </w:p>
    <w:p w14:paraId="6B5E7675" w14:textId="792F020F" w:rsidR="00F75603" w:rsidRDefault="00F75603" w:rsidP="00161313">
      <w:pPr>
        <w:kinsoku w:val="0"/>
        <w:overflowPunct w:val="0"/>
        <w:spacing w:line="360" w:lineRule="auto"/>
        <w:jc w:val="both"/>
        <w:textAlignment w:val="baseline"/>
        <w:rPr>
          <w:rFonts w:ascii="Arial" w:hAnsi="Arial" w:cs="Arial"/>
          <w:sz w:val="24"/>
          <w:szCs w:val="24"/>
        </w:rPr>
      </w:pPr>
      <w:r>
        <w:rPr>
          <w:rFonts w:ascii="Arial" w:hAnsi="Arial" w:cs="Arial"/>
          <w:sz w:val="24"/>
          <w:szCs w:val="24"/>
        </w:rPr>
        <w:t>Los niños dependen de los padres para su seguridad, tanto física como emocional. Asegurar a sus hijos que ustedes están ahí para ellos y que la familia enfrentará esto juntos.</w:t>
      </w:r>
    </w:p>
    <w:p w14:paraId="1B6F02F2" w14:textId="40EEE8E0" w:rsidR="00F75603" w:rsidRDefault="00F75603" w:rsidP="00F75603">
      <w:pPr>
        <w:pStyle w:val="Prrafodelista"/>
        <w:numPr>
          <w:ilvl w:val="0"/>
          <w:numId w:val="3"/>
        </w:numPr>
        <w:kinsoku w:val="0"/>
        <w:overflowPunct w:val="0"/>
        <w:spacing w:line="360" w:lineRule="auto"/>
        <w:jc w:val="both"/>
        <w:textAlignment w:val="baseline"/>
        <w:rPr>
          <w:rFonts w:ascii="Arial" w:hAnsi="Arial" w:cs="Arial"/>
          <w:sz w:val="24"/>
          <w:szCs w:val="24"/>
        </w:rPr>
      </w:pPr>
      <w:r>
        <w:rPr>
          <w:rFonts w:ascii="Arial" w:hAnsi="Arial" w:cs="Arial"/>
          <w:sz w:val="24"/>
          <w:szCs w:val="24"/>
        </w:rPr>
        <w:t>Responder preguntas sobre la pandemia simple y honestamente.</w:t>
      </w:r>
    </w:p>
    <w:p w14:paraId="2868A128" w14:textId="39933953" w:rsidR="00A9689B" w:rsidRDefault="00A9689B" w:rsidP="00F75603">
      <w:pPr>
        <w:pStyle w:val="Prrafodelista"/>
        <w:numPr>
          <w:ilvl w:val="0"/>
          <w:numId w:val="3"/>
        </w:numPr>
        <w:kinsoku w:val="0"/>
        <w:overflowPunct w:val="0"/>
        <w:spacing w:line="360" w:lineRule="auto"/>
        <w:jc w:val="both"/>
        <w:textAlignment w:val="baseline"/>
        <w:rPr>
          <w:rFonts w:ascii="Arial" w:hAnsi="Arial" w:cs="Arial"/>
          <w:sz w:val="24"/>
          <w:szCs w:val="24"/>
        </w:rPr>
      </w:pPr>
      <w:r>
        <w:rPr>
          <w:rFonts w:ascii="Arial" w:hAnsi="Arial" w:cs="Arial"/>
          <w:sz w:val="24"/>
          <w:szCs w:val="24"/>
        </w:rPr>
        <w:t>Reconocer los sentimientos de frustración de sus hijos</w:t>
      </w:r>
    </w:p>
    <w:p w14:paraId="600AEA9C" w14:textId="2F6E05EB" w:rsidR="00A9689B" w:rsidRDefault="00A9689B" w:rsidP="00F75603">
      <w:pPr>
        <w:pStyle w:val="Prrafodelista"/>
        <w:numPr>
          <w:ilvl w:val="0"/>
          <w:numId w:val="3"/>
        </w:numPr>
        <w:kinsoku w:val="0"/>
        <w:overflowPunct w:val="0"/>
        <w:spacing w:line="360" w:lineRule="auto"/>
        <w:jc w:val="both"/>
        <w:textAlignment w:val="baseline"/>
        <w:rPr>
          <w:rFonts w:ascii="Arial" w:hAnsi="Arial" w:cs="Arial"/>
          <w:sz w:val="24"/>
          <w:szCs w:val="24"/>
        </w:rPr>
      </w:pPr>
      <w:r>
        <w:rPr>
          <w:rFonts w:ascii="Arial" w:hAnsi="Arial" w:cs="Arial"/>
          <w:sz w:val="24"/>
          <w:szCs w:val="24"/>
        </w:rPr>
        <w:t>Mantener el contacto con personas amadas como abuelos o amigos gratifica a los niños.</w:t>
      </w:r>
    </w:p>
    <w:p w14:paraId="2AE5E4D6" w14:textId="67C8146C" w:rsidR="00A9689B" w:rsidRDefault="00A9689B" w:rsidP="00F75603">
      <w:pPr>
        <w:pStyle w:val="Prrafodelista"/>
        <w:numPr>
          <w:ilvl w:val="0"/>
          <w:numId w:val="3"/>
        </w:numPr>
        <w:kinsoku w:val="0"/>
        <w:overflowPunct w:val="0"/>
        <w:spacing w:line="360" w:lineRule="auto"/>
        <w:jc w:val="both"/>
        <w:textAlignment w:val="baseline"/>
        <w:rPr>
          <w:rFonts w:ascii="Arial" w:hAnsi="Arial" w:cs="Arial"/>
          <w:sz w:val="24"/>
          <w:szCs w:val="24"/>
        </w:rPr>
      </w:pPr>
      <w:r>
        <w:rPr>
          <w:rFonts w:ascii="Arial" w:hAnsi="Arial" w:cs="Arial"/>
          <w:sz w:val="24"/>
          <w:szCs w:val="24"/>
        </w:rPr>
        <w:t>Modelar como manejar los sentimientos exponiendo como Ud. maneja los suyos.</w:t>
      </w:r>
    </w:p>
    <w:p w14:paraId="01C46727" w14:textId="4EEF23F0" w:rsidR="00A9689B" w:rsidRDefault="00A9689B" w:rsidP="00F75603">
      <w:pPr>
        <w:pStyle w:val="Prrafodelista"/>
        <w:numPr>
          <w:ilvl w:val="0"/>
          <w:numId w:val="3"/>
        </w:numPr>
        <w:kinsoku w:val="0"/>
        <w:overflowPunct w:val="0"/>
        <w:spacing w:line="360" w:lineRule="auto"/>
        <w:jc w:val="both"/>
        <w:textAlignment w:val="baseline"/>
        <w:rPr>
          <w:rFonts w:ascii="Arial" w:hAnsi="Arial" w:cs="Arial"/>
          <w:sz w:val="24"/>
          <w:szCs w:val="24"/>
        </w:rPr>
      </w:pPr>
      <w:r>
        <w:rPr>
          <w:rFonts w:ascii="Arial" w:hAnsi="Arial" w:cs="Arial"/>
          <w:sz w:val="24"/>
          <w:szCs w:val="24"/>
        </w:rPr>
        <w:t>Hablar con ellos antes de abandonar la casa para trabajar o resolver problemas y calmarlo y dejar claro que volverá pronto.</w:t>
      </w:r>
    </w:p>
    <w:p w14:paraId="474290A5" w14:textId="3B42FB7B" w:rsidR="00A9689B" w:rsidRDefault="00A9689B" w:rsidP="00F75603">
      <w:pPr>
        <w:pStyle w:val="Prrafodelista"/>
        <w:numPr>
          <w:ilvl w:val="0"/>
          <w:numId w:val="3"/>
        </w:numPr>
        <w:kinsoku w:val="0"/>
        <w:overflowPunct w:val="0"/>
        <w:spacing w:line="360" w:lineRule="auto"/>
        <w:jc w:val="both"/>
        <w:textAlignment w:val="baseline"/>
        <w:rPr>
          <w:rFonts w:ascii="Arial" w:hAnsi="Arial" w:cs="Arial"/>
          <w:sz w:val="24"/>
          <w:szCs w:val="24"/>
        </w:rPr>
      </w:pPr>
      <w:r>
        <w:rPr>
          <w:rFonts w:ascii="Arial" w:hAnsi="Arial" w:cs="Arial"/>
          <w:sz w:val="24"/>
          <w:szCs w:val="24"/>
        </w:rPr>
        <w:t>Mirar hacia adelante: Demostrar como los científicos están trabajando para curar la enfermedad y que las cosas volverán a ser mejores.</w:t>
      </w:r>
    </w:p>
    <w:p w14:paraId="13B66937" w14:textId="3341A595" w:rsidR="00A9689B" w:rsidRDefault="00A9689B" w:rsidP="00F75603">
      <w:pPr>
        <w:pStyle w:val="Prrafodelista"/>
        <w:numPr>
          <w:ilvl w:val="0"/>
          <w:numId w:val="3"/>
        </w:numPr>
        <w:kinsoku w:val="0"/>
        <w:overflowPunct w:val="0"/>
        <w:spacing w:line="360" w:lineRule="auto"/>
        <w:jc w:val="both"/>
        <w:textAlignment w:val="baseline"/>
        <w:rPr>
          <w:rFonts w:ascii="Arial" w:hAnsi="Arial" w:cs="Arial"/>
          <w:sz w:val="24"/>
          <w:szCs w:val="24"/>
        </w:rPr>
      </w:pPr>
      <w:r>
        <w:rPr>
          <w:rFonts w:ascii="Arial" w:hAnsi="Arial" w:cs="Arial"/>
          <w:sz w:val="24"/>
          <w:szCs w:val="24"/>
        </w:rPr>
        <w:t>Ofrecer abrazos extras y decir “te quiero” con frecuencia.</w:t>
      </w:r>
    </w:p>
    <w:p w14:paraId="787A068A" w14:textId="47597EF5" w:rsidR="00A9689B" w:rsidRDefault="00A9689B" w:rsidP="00A9689B">
      <w:pPr>
        <w:kinsoku w:val="0"/>
        <w:overflowPunct w:val="0"/>
        <w:spacing w:line="360" w:lineRule="auto"/>
        <w:jc w:val="both"/>
        <w:textAlignment w:val="baseline"/>
        <w:rPr>
          <w:rFonts w:ascii="Arial" w:hAnsi="Arial" w:cs="Arial"/>
          <w:sz w:val="24"/>
          <w:szCs w:val="24"/>
        </w:rPr>
      </w:pPr>
      <w:r>
        <w:rPr>
          <w:rFonts w:ascii="Arial" w:hAnsi="Arial" w:cs="Arial"/>
          <w:sz w:val="24"/>
          <w:szCs w:val="24"/>
        </w:rPr>
        <w:t>Mantener rutinas de salud.</w:t>
      </w:r>
    </w:p>
    <w:p w14:paraId="4F684695" w14:textId="065DE8B1" w:rsidR="00A9689B" w:rsidRDefault="00A9689B" w:rsidP="00A9689B">
      <w:pPr>
        <w:kinsoku w:val="0"/>
        <w:overflowPunct w:val="0"/>
        <w:spacing w:line="360" w:lineRule="auto"/>
        <w:jc w:val="both"/>
        <w:textAlignment w:val="baseline"/>
        <w:rPr>
          <w:rFonts w:ascii="Arial" w:hAnsi="Arial" w:cs="Arial"/>
          <w:sz w:val="24"/>
          <w:szCs w:val="24"/>
        </w:rPr>
      </w:pPr>
      <w:r>
        <w:rPr>
          <w:rFonts w:ascii="Arial" w:hAnsi="Arial" w:cs="Arial"/>
          <w:sz w:val="24"/>
          <w:szCs w:val="24"/>
        </w:rPr>
        <w:t>Durante la pandemia, es más importante que nunca mantener la hora de dormir y otras rutinas. Ellas crean la sensación de un orden para el día que ofrece seguridad y calma en estos tiempos inciertos. Todos los niños y los adolescentes se benefician de rutinas que sean predecibles, aunque flexibles suficientes para satisfacer necesidades individuales.</w:t>
      </w:r>
    </w:p>
    <w:p w14:paraId="23C8A3BF" w14:textId="34840A01" w:rsidR="00A9689B" w:rsidRDefault="00A9689B" w:rsidP="00A9689B">
      <w:pPr>
        <w:kinsoku w:val="0"/>
        <w:overflowPunct w:val="0"/>
        <w:spacing w:line="360" w:lineRule="auto"/>
        <w:jc w:val="both"/>
        <w:textAlignment w:val="baseline"/>
        <w:rPr>
          <w:rFonts w:ascii="Arial" w:hAnsi="Arial" w:cs="Arial"/>
          <w:sz w:val="24"/>
          <w:szCs w:val="24"/>
        </w:rPr>
      </w:pPr>
      <w:r>
        <w:rPr>
          <w:rFonts w:ascii="Arial" w:hAnsi="Arial" w:cs="Arial"/>
          <w:sz w:val="24"/>
          <w:szCs w:val="24"/>
        </w:rPr>
        <w:t>Estructura del día</w:t>
      </w:r>
    </w:p>
    <w:p w14:paraId="48809B15" w14:textId="20C71859" w:rsidR="00A9689B" w:rsidRDefault="007D31C5" w:rsidP="00A9689B">
      <w:pPr>
        <w:pStyle w:val="Prrafodelista"/>
        <w:numPr>
          <w:ilvl w:val="0"/>
          <w:numId w:val="5"/>
        </w:numPr>
        <w:kinsoku w:val="0"/>
        <w:overflowPunct w:val="0"/>
        <w:spacing w:line="360" w:lineRule="auto"/>
        <w:jc w:val="both"/>
        <w:textAlignment w:val="baseline"/>
        <w:rPr>
          <w:rFonts w:ascii="Arial" w:hAnsi="Arial" w:cs="Arial"/>
          <w:sz w:val="24"/>
          <w:szCs w:val="24"/>
        </w:rPr>
      </w:pPr>
      <w:r>
        <w:rPr>
          <w:rFonts w:ascii="Arial" w:hAnsi="Arial" w:cs="Arial"/>
          <w:sz w:val="24"/>
          <w:szCs w:val="24"/>
        </w:rPr>
        <w:t>Rutinas de despertarse, vestirse, desayuno y alguna actividad en el mañana seguido de una merienda y descanso para seguir con el trabajo escolar.</w:t>
      </w:r>
    </w:p>
    <w:p w14:paraId="2C76A16F" w14:textId="0FBC81CA" w:rsidR="007D31C5" w:rsidRDefault="007D31C5" w:rsidP="00A9689B">
      <w:pPr>
        <w:pStyle w:val="Prrafodelista"/>
        <w:numPr>
          <w:ilvl w:val="0"/>
          <w:numId w:val="5"/>
        </w:numPr>
        <w:kinsoku w:val="0"/>
        <w:overflowPunct w:val="0"/>
        <w:spacing w:line="360" w:lineRule="auto"/>
        <w:jc w:val="both"/>
        <w:textAlignment w:val="baseline"/>
        <w:rPr>
          <w:rFonts w:ascii="Arial" w:hAnsi="Arial" w:cs="Arial"/>
          <w:sz w:val="24"/>
          <w:szCs w:val="24"/>
        </w:rPr>
      </w:pPr>
      <w:r>
        <w:rPr>
          <w:rFonts w:ascii="Arial" w:hAnsi="Arial" w:cs="Arial"/>
          <w:sz w:val="24"/>
          <w:szCs w:val="24"/>
        </w:rPr>
        <w:t>Almuerzo, trabajos escolares y si se puede alguna comunicación por teléfono o redes con amigos y compañeros.</w:t>
      </w:r>
    </w:p>
    <w:p w14:paraId="4DCBCFDD" w14:textId="7ED1C419" w:rsidR="007D31C5" w:rsidRDefault="007D31C5" w:rsidP="00A9689B">
      <w:pPr>
        <w:pStyle w:val="Prrafodelista"/>
        <w:numPr>
          <w:ilvl w:val="0"/>
          <w:numId w:val="5"/>
        </w:numPr>
        <w:kinsoku w:val="0"/>
        <w:overflowPunct w:val="0"/>
        <w:spacing w:line="360" w:lineRule="auto"/>
        <w:jc w:val="both"/>
        <w:textAlignment w:val="baseline"/>
        <w:rPr>
          <w:rFonts w:ascii="Arial" w:hAnsi="Arial" w:cs="Arial"/>
          <w:sz w:val="24"/>
          <w:szCs w:val="24"/>
        </w:rPr>
      </w:pPr>
      <w:r>
        <w:rPr>
          <w:rFonts w:ascii="Arial" w:hAnsi="Arial" w:cs="Arial"/>
          <w:sz w:val="24"/>
          <w:szCs w:val="24"/>
        </w:rPr>
        <w:t>Tiempo para la familia y alguna lectura antes de dormir.</w:t>
      </w:r>
    </w:p>
    <w:p w14:paraId="505CEEB7" w14:textId="620AED29" w:rsidR="007D31C5" w:rsidRPr="00A9689B" w:rsidRDefault="007D31C5" w:rsidP="00A9689B">
      <w:pPr>
        <w:pStyle w:val="Prrafodelista"/>
        <w:numPr>
          <w:ilvl w:val="0"/>
          <w:numId w:val="5"/>
        </w:numPr>
        <w:kinsoku w:val="0"/>
        <w:overflowPunct w:val="0"/>
        <w:spacing w:line="360" w:lineRule="auto"/>
        <w:jc w:val="both"/>
        <w:textAlignment w:val="baseline"/>
        <w:rPr>
          <w:rFonts w:ascii="Arial" w:hAnsi="Arial" w:cs="Arial"/>
          <w:sz w:val="24"/>
          <w:szCs w:val="24"/>
        </w:rPr>
      </w:pPr>
      <w:r>
        <w:rPr>
          <w:rFonts w:ascii="Arial" w:hAnsi="Arial" w:cs="Arial"/>
          <w:sz w:val="24"/>
          <w:szCs w:val="24"/>
        </w:rPr>
        <w:t>Tratar de mantener buenos hábitos a la hora de dormir.</w:t>
      </w:r>
    </w:p>
    <w:p w14:paraId="0D20A30A" w14:textId="36E45E92" w:rsidR="004F129B" w:rsidRDefault="007D31C5" w:rsidP="007D31C5">
      <w:pPr>
        <w:spacing w:before="100" w:beforeAutospacing="1" w:after="100" w:afterAutospacing="1" w:line="360" w:lineRule="auto"/>
        <w:ind w:left="357"/>
        <w:jc w:val="both"/>
        <w:rPr>
          <w:rFonts w:ascii="Arial" w:eastAsia="Times New Roman" w:hAnsi="Arial" w:cs="Times New Roman"/>
          <w:sz w:val="24"/>
          <w:szCs w:val="24"/>
          <w:lang w:eastAsia="es-ES"/>
        </w:rPr>
      </w:pPr>
      <w:r w:rsidRPr="007D31C5">
        <w:rPr>
          <w:rFonts w:ascii="Arial" w:eastAsia="Times New Roman" w:hAnsi="Arial" w:cs="Times New Roman"/>
          <w:sz w:val="24"/>
          <w:szCs w:val="24"/>
          <w:lang w:eastAsia="es-ES"/>
        </w:rPr>
        <w:lastRenderedPageBreak/>
        <w:t>Usar disciplina positiva</w:t>
      </w:r>
    </w:p>
    <w:p w14:paraId="5EBEBFF8" w14:textId="19A97FD9" w:rsidR="007D31C5" w:rsidRDefault="007D31C5" w:rsidP="007D31C5">
      <w:pPr>
        <w:spacing w:before="100" w:beforeAutospacing="1" w:after="100" w:afterAutospacing="1" w:line="360" w:lineRule="auto"/>
        <w:ind w:left="357"/>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Todo el mundo está ansioso y preocupado durante la pandemia. Los niños pueden no tener las palabras para describir sus sentimientos. Ellos tienden a expresar su ansiedad y stress a través de su conducta (lo cual puede molestar a los padres que ya están ellos también estresados). Los niños grandes y los adolescentes pueden estar muy irritables por faltarle su vida social.</w:t>
      </w:r>
    </w:p>
    <w:p w14:paraId="169A6CFE" w14:textId="3AED08A8" w:rsidR="007D31C5" w:rsidRDefault="007D31C5" w:rsidP="007D31C5">
      <w:pPr>
        <w:spacing w:before="100" w:beforeAutospacing="1" w:after="100" w:afterAutospacing="1" w:line="360" w:lineRule="auto"/>
        <w:ind w:left="357"/>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Algunas maneras en que se puede ayudar a manejar sus emociones y sus conductas.</w:t>
      </w:r>
    </w:p>
    <w:p w14:paraId="3271DD1D" w14:textId="6B7F0947" w:rsidR="007D31C5" w:rsidRDefault="007D31C5" w:rsidP="007D31C5">
      <w:pPr>
        <w:pStyle w:val="Prrafodelista"/>
        <w:numPr>
          <w:ilvl w:val="0"/>
          <w:numId w:val="7"/>
        </w:num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Redirigir las malas conductas</w:t>
      </w:r>
      <w:r w:rsidR="00030F42">
        <w:rPr>
          <w:rFonts w:ascii="Arial" w:eastAsia="Times New Roman" w:hAnsi="Arial" w:cs="Times New Roman"/>
          <w:sz w:val="24"/>
          <w:szCs w:val="24"/>
          <w:lang w:eastAsia="es-ES"/>
        </w:rPr>
        <w:t>, hallando algo diferente que hacer.</w:t>
      </w:r>
    </w:p>
    <w:p w14:paraId="0393D4EB" w14:textId="0461EBDB" w:rsidR="00030F42" w:rsidRDefault="00030F42" w:rsidP="007D31C5">
      <w:pPr>
        <w:pStyle w:val="Prrafodelista"/>
        <w:numPr>
          <w:ilvl w:val="0"/>
          <w:numId w:val="7"/>
        </w:num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Juegos creativos.</w:t>
      </w:r>
    </w:p>
    <w:p w14:paraId="3BA1E5C2" w14:textId="631F7EBB" w:rsidR="00030F42" w:rsidRDefault="00030F42" w:rsidP="007D31C5">
      <w:pPr>
        <w:pStyle w:val="Prrafodelista"/>
        <w:numPr>
          <w:ilvl w:val="0"/>
          <w:numId w:val="7"/>
        </w:num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Dirigir la atención, reforzando las conductas buenas y positivas.</w:t>
      </w:r>
    </w:p>
    <w:p w14:paraId="4A4DC2B2" w14:textId="586C0A45" w:rsidR="00030F42" w:rsidRDefault="00030F42" w:rsidP="007D31C5">
      <w:pPr>
        <w:pStyle w:val="Prrafodelista"/>
        <w:numPr>
          <w:ilvl w:val="0"/>
          <w:numId w:val="7"/>
        </w:num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Use premios para reforzar las buenas conductas.</w:t>
      </w:r>
    </w:p>
    <w:p w14:paraId="43D2DDEC" w14:textId="41821323" w:rsidR="00030F42" w:rsidRDefault="00030F42" w:rsidP="007D31C5">
      <w:pPr>
        <w:pStyle w:val="Prrafodelista"/>
        <w:numPr>
          <w:ilvl w:val="0"/>
          <w:numId w:val="7"/>
        </w:num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Conozca cuando no hay que responder, para quitar importancia a las malas conductas.</w:t>
      </w:r>
    </w:p>
    <w:p w14:paraId="362500AE" w14:textId="204BADA6" w:rsidR="00030F42" w:rsidRDefault="00030F42" w:rsidP="00030F42">
      <w:p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Tiempo para ellos</w:t>
      </w:r>
    </w:p>
    <w:p w14:paraId="12518B6E" w14:textId="48BCBC0D" w:rsidR="00030F42" w:rsidRDefault="00030F42" w:rsidP="00030F42">
      <w:p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Aún cuando toda la familia esté en la casa, se debe buscar un tiempo para estar individualmente con cada niño.</w:t>
      </w:r>
    </w:p>
    <w:p w14:paraId="0B871C76" w14:textId="40452B94" w:rsidR="00030F42" w:rsidRDefault="00030F42" w:rsidP="00030F42">
      <w:p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Evitar el castigo físico</w:t>
      </w:r>
    </w:p>
    <w:p w14:paraId="38A592D3" w14:textId="73980466" w:rsidR="00030F42" w:rsidRPr="00030F42" w:rsidRDefault="00030F42" w:rsidP="00030F42">
      <w:pPr>
        <w:spacing w:before="100" w:beforeAutospacing="1" w:after="100" w:afterAutospacing="1" w:line="360" w:lineRule="auto"/>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Zurrar, golpear y otras formas de castigo físico o corporal puede dañar y no es efectivo. El castigo físico puede aumentar la agresión en niños en el tiempo, fracasa en enseñarles a tener autocontrol, y puede interferir con el desarrollo normal del cerebro. El castigo corporal puede quitar al niño el sentido de seguridad en el hogar, el cual es especialmente necesario en este momento.</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04"/>
      </w:tblGrid>
      <w:tr w:rsidR="00030F42" w:rsidRPr="00267522" w14:paraId="73666824" w14:textId="77777777" w:rsidTr="00030F42">
        <w:trPr>
          <w:tblCellSpacing w:w="0" w:type="dxa"/>
        </w:trPr>
        <w:tc>
          <w:tcPr>
            <w:tcW w:w="5000" w:type="pct"/>
            <w:vAlign w:val="center"/>
          </w:tcPr>
          <w:p w14:paraId="2ABEC3B3" w14:textId="112E8230" w:rsidR="00030F42" w:rsidRPr="00267522" w:rsidRDefault="00030F42" w:rsidP="00D462B8">
            <w:pPr>
              <w:spacing w:before="100" w:beforeAutospacing="1" w:after="100" w:afterAutospacing="1" w:line="240" w:lineRule="auto"/>
              <w:jc w:val="center"/>
              <w:rPr>
                <w:rFonts w:ascii="Times New Roman" w:eastAsia="Times New Roman" w:hAnsi="Times New Roman" w:cs="Times New Roman"/>
                <w:b/>
                <w:bCs/>
                <w:sz w:val="24"/>
                <w:szCs w:val="24"/>
                <w:lang w:eastAsia="es-ES"/>
              </w:rPr>
            </w:pPr>
          </w:p>
        </w:tc>
      </w:tr>
    </w:tbl>
    <w:p w14:paraId="2C630F28" w14:textId="2F7035EE" w:rsidR="00A9689B" w:rsidRPr="00267522" w:rsidRDefault="00A9689B" w:rsidP="00030F42">
      <w:pPr>
        <w:spacing w:before="100" w:beforeAutospacing="1" w:after="100" w:afterAutospacing="1" w:line="240" w:lineRule="auto"/>
        <w:ind w:left="720"/>
        <w:rPr>
          <w:rFonts w:ascii="Times New Roman" w:eastAsia="Times New Roman" w:hAnsi="Times New Roman" w:cs="Times New Roman"/>
          <w:sz w:val="24"/>
          <w:szCs w:val="24"/>
          <w:lang w:eastAsia="es-ES"/>
        </w:rPr>
      </w:pPr>
      <w:bookmarkStart w:id="0" w:name="_GoBack"/>
      <w:bookmarkEnd w:id="0"/>
    </w:p>
    <w:sectPr w:rsidR="00A9689B" w:rsidRPr="002675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A573E"/>
    <w:multiLevelType w:val="hybridMultilevel"/>
    <w:tmpl w:val="4DE4B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6F2357"/>
    <w:multiLevelType w:val="multilevel"/>
    <w:tmpl w:val="D74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03EFD"/>
    <w:multiLevelType w:val="hybridMultilevel"/>
    <w:tmpl w:val="64882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823531"/>
    <w:multiLevelType w:val="multilevel"/>
    <w:tmpl w:val="89A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B0AD4"/>
    <w:multiLevelType w:val="hybridMultilevel"/>
    <w:tmpl w:val="3A566DD8"/>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5" w15:restartNumberingAfterBreak="0">
    <w:nsid w:val="60282C83"/>
    <w:multiLevelType w:val="multilevel"/>
    <w:tmpl w:val="926EF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5C2543"/>
    <w:multiLevelType w:val="multilevel"/>
    <w:tmpl w:val="8628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C2B40"/>
    <w:multiLevelType w:val="multilevel"/>
    <w:tmpl w:val="08F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13"/>
    <w:rsid w:val="00030F42"/>
    <w:rsid w:val="000C469B"/>
    <w:rsid w:val="00161313"/>
    <w:rsid w:val="00374110"/>
    <w:rsid w:val="00444D91"/>
    <w:rsid w:val="00490FD8"/>
    <w:rsid w:val="004F129B"/>
    <w:rsid w:val="007D31C5"/>
    <w:rsid w:val="00A9689B"/>
    <w:rsid w:val="00D52914"/>
    <w:rsid w:val="00DC017A"/>
    <w:rsid w:val="00F756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1EF9"/>
  <w15:chartTrackingRefBased/>
  <w15:docId w15:val="{A1518006-1755-42E8-B83B-80708CF3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5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2020-05-03T10:19:00Z</dcterms:created>
  <dcterms:modified xsi:type="dcterms:W3CDTF">2020-05-03T10:19:00Z</dcterms:modified>
</cp:coreProperties>
</file>