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26B" w:rsidRDefault="00DA526B" w:rsidP="00DA526B">
      <w:pPr>
        <w:widowControl w:val="0"/>
        <w:suppressAutoHyphens/>
        <w:autoSpaceDE w:val="0"/>
        <w:spacing w:line="276" w:lineRule="auto"/>
        <w:jc w:val="both"/>
        <w:rPr>
          <w:rFonts w:ascii="Arial" w:eastAsia="Calibri" w:hAnsi="Arial" w:cs="Arial"/>
          <w:b/>
          <w:lang w:eastAsia="zh-CN"/>
        </w:rPr>
      </w:pPr>
      <w:r w:rsidRPr="00C80C05">
        <w:rPr>
          <w:rFonts w:ascii="Arial" w:eastAsia="Calibri" w:hAnsi="Arial" w:cs="Arial"/>
          <w:b/>
          <w:lang w:eastAsia="zh-CN"/>
        </w:rPr>
        <w:t>Básica</w:t>
      </w:r>
      <w:r>
        <w:rPr>
          <w:rFonts w:ascii="Arial" w:eastAsia="Calibri" w:hAnsi="Arial" w:cs="Arial"/>
          <w:b/>
          <w:lang w:eastAsia="zh-CN"/>
        </w:rPr>
        <w:t>:</w:t>
      </w:r>
    </w:p>
    <w:p w:rsidR="00DA526B" w:rsidRPr="00C80C05" w:rsidRDefault="00DA526B" w:rsidP="00DA526B">
      <w:pPr>
        <w:widowControl w:val="0"/>
        <w:suppressAutoHyphens/>
        <w:autoSpaceDE w:val="0"/>
        <w:spacing w:line="276" w:lineRule="auto"/>
        <w:jc w:val="both"/>
        <w:rPr>
          <w:rFonts w:ascii="Arial" w:eastAsia="Calibri" w:hAnsi="Arial" w:cs="Arial"/>
          <w:lang w:eastAsia="zh-CN"/>
        </w:rPr>
      </w:pPr>
      <w:r w:rsidRPr="00C80C05">
        <w:rPr>
          <w:rFonts w:ascii="Arial" w:eastAsia="Calibri" w:hAnsi="Arial" w:cs="Arial"/>
          <w:b/>
          <w:lang w:eastAsia="zh-CN"/>
        </w:rPr>
        <w:t xml:space="preserve"> </w:t>
      </w:r>
      <w:bookmarkStart w:id="0" w:name="_GoBack"/>
      <w:bookmarkEnd w:id="0"/>
    </w:p>
    <w:p w:rsidR="00DA526B" w:rsidRPr="00C80C05" w:rsidRDefault="00DA526B" w:rsidP="00DA526B">
      <w:pPr>
        <w:numPr>
          <w:ilvl w:val="0"/>
          <w:numId w:val="1"/>
        </w:numPr>
        <w:suppressAutoHyphens/>
        <w:spacing w:after="200" w:line="276" w:lineRule="auto"/>
        <w:ind w:left="284" w:hanging="284"/>
        <w:rPr>
          <w:rFonts w:ascii="Arial" w:hAnsi="Arial" w:cs="Arial"/>
          <w:lang w:eastAsia="zh-CN"/>
        </w:rPr>
      </w:pPr>
      <w:r w:rsidRPr="00C80C05">
        <w:rPr>
          <w:rFonts w:ascii="Arial" w:hAnsi="Arial" w:cs="Arial"/>
          <w:lang w:val="en-US" w:eastAsia="zh-CN"/>
        </w:rPr>
        <w:t xml:space="preserve">Brooks GF, Carroll KC, </w:t>
      </w:r>
      <w:proofErr w:type="spellStart"/>
      <w:r w:rsidRPr="00C80C05">
        <w:rPr>
          <w:rFonts w:ascii="Arial" w:hAnsi="Arial" w:cs="Arial"/>
          <w:lang w:val="en-US" w:eastAsia="zh-CN"/>
        </w:rPr>
        <w:t>Butel</w:t>
      </w:r>
      <w:proofErr w:type="spellEnd"/>
      <w:r w:rsidRPr="00C80C05">
        <w:rPr>
          <w:rFonts w:ascii="Arial" w:hAnsi="Arial" w:cs="Arial"/>
          <w:lang w:val="en-US" w:eastAsia="zh-CN"/>
        </w:rPr>
        <w:t xml:space="preserve"> JS, Morse SA. </w:t>
      </w:r>
      <w:r w:rsidRPr="00C80C05">
        <w:rPr>
          <w:rFonts w:ascii="Arial" w:hAnsi="Arial" w:cs="Arial"/>
          <w:lang w:eastAsia="zh-CN"/>
        </w:rPr>
        <w:t>(2011) Microbiología Médica. 25</w:t>
      </w:r>
      <w:r w:rsidRPr="00C80C05">
        <w:rPr>
          <w:rFonts w:ascii="Arial" w:hAnsi="Arial" w:cs="Arial"/>
          <w:vertAlign w:val="superscript"/>
          <w:lang w:eastAsia="zh-CN"/>
        </w:rPr>
        <w:t>a</w:t>
      </w:r>
      <w:r w:rsidRPr="00C80C05">
        <w:rPr>
          <w:rFonts w:ascii="Arial" w:hAnsi="Arial" w:cs="Arial"/>
          <w:lang w:eastAsia="zh-CN"/>
        </w:rPr>
        <w:t xml:space="preserve"> edición por </w:t>
      </w:r>
      <w:proofErr w:type="spellStart"/>
      <w:r w:rsidRPr="00C80C05">
        <w:rPr>
          <w:rFonts w:ascii="Arial" w:hAnsi="Arial" w:cs="Arial"/>
          <w:lang w:eastAsia="zh-CN"/>
        </w:rPr>
        <w:t>Jawetz</w:t>
      </w:r>
      <w:proofErr w:type="spellEnd"/>
      <w:r w:rsidRPr="00C80C05">
        <w:rPr>
          <w:rFonts w:ascii="Arial" w:hAnsi="Arial" w:cs="Arial"/>
          <w:lang w:eastAsia="zh-CN"/>
        </w:rPr>
        <w:t xml:space="preserve">, </w:t>
      </w:r>
      <w:proofErr w:type="spellStart"/>
      <w:r w:rsidRPr="00C80C05">
        <w:rPr>
          <w:rFonts w:ascii="Arial" w:hAnsi="Arial" w:cs="Arial"/>
          <w:lang w:eastAsia="zh-CN"/>
        </w:rPr>
        <w:t>Melnick</w:t>
      </w:r>
      <w:proofErr w:type="spellEnd"/>
      <w:r w:rsidRPr="00C80C05">
        <w:rPr>
          <w:rFonts w:ascii="Arial" w:hAnsi="Arial" w:cs="Arial"/>
          <w:lang w:eastAsia="zh-CN"/>
        </w:rPr>
        <w:t xml:space="preserve"> y </w:t>
      </w:r>
      <w:proofErr w:type="spellStart"/>
      <w:r w:rsidRPr="00C80C05">
        <w:rPr>
          <w:rFonts w:ascii="Arial" w:hAnsi="Arial" w:cs="Arial"/>
          <w:lang w:eastAsia="zh-CN"/>
        </w:rPr>
        <w:t>Adelberg</w:t>
      </w:r>
      <w:proofErr w:type="spellEnd"/>
      <w:r w:rsidRPr="00C80C05">
        <w:rPr>
          <w:rFonts w:ascii="Arial" w:hAnsi="Arial" w:cs="Arial"/>
          <w:lang w:eastAsia="zh-CN"/>
        </w:rPr>
        <w:t>, McGraw-Hill Interamericana, SA. México DF.</w:t>
      </w:r>
    </w:p>
    <w:p w:rsidR="00DA526B" w:rsidRPr="00C80C05" w:rsidRDefault="00DA526B" w:rsidP="00DA526B">
      <w:pPr>
        <w:numPr>
          <w:ilvl w:val="0"/>
          <w:numId w:val="1"/>
        </w:numPr>
        <w:suppressAutoHyphens/>
        <w:spacing w:after="200" w:line="276" w:lineRule="auto"/>
        <w:ind w:left="284" w:hanging="284"/>
        <w:rPr>
          <w:rFonts w:ascii="Arial" w:hAnsi="Arial" w:cs="Arial"/>
          <w:lang w:eastAsia="zh-CN"/>
        </w:rPr>
      </w:pPr>
      <w:r w:rsidRPr="00C80C05">
        <w:rPr>
          <w:rFonts w:ascii="Arial" w:hAnsi="Arial" w:cs="Arial"/>
          <w:lang w:eastAsia="zh-CN"/>
        </w:rPr>
        <w:t>Harrison (1998) Principios de medicina interna. 14</w:t>
      </w:r>
      <w:r w:rsidRPr="00C80C05">
        <w:rPr>
          <w:rFonts w:ascii="Arial" w:hAnsi="Arial" w:cs="Arial"/>
          <w:vertAlign w:val="superscript"/>
          <w:lang w:eastAsia="zh-CN"/>
        </w:rPr>
        <w:t>va</w:t>
      </w:r>
      <w:r w:rsidRPr="00C80C05">
        <w:rPr>
          <w:rFonts w:ascii="Arial" w:hAnsi="Arial" w:cs="Arial"/>
          <w:lang w:eastAsia="zh-CN"/>
        </w:rPr>
        <w:t xml:space="preserve"> edición por Anthony G. </w:t>
      </w:r>
      <w:proofErr w:type="spellStart"/>
      <w:r w:rsidRPr="00C80C05">
        <w:rPr>
          <w:rFonts w:ascii="Arial" w:hAnsi="Arial" w:cs="Arial"/>
          <w:lang w:eastAsia="zh-CN"/>
        </w:rPr>
        <w:t>Fauci</w:t>
      </w:r>
      <w:proofErr w:type="spellEnd"/>
      <w:r w:rsidRPr="00C80C05">
        <w:rPr>
          <w:rFonts w:ascii="Arial" w:hAnsi="Arial" w:cs="Arial"/>
          <w:lang w:eastAsia="zh-CN"/>
        </w:rPr>
        <w:t xml:space="preserve"> [et al.] McGraw-Hill Interamericana, SA. Madrid.</w:t>
      </w:r>
    </w:p>
    <w:p w:rsidR="00DA526B" w:rsidRPr="00C80C05" w:rsidRDefault="00DA526B" w:rsidP="00DA526B">
      <w:pPr>
        <w:suppressAutoHyphens/>
        <w:spacing w:line="276" w:lineRule="auto"/>
        <w:rPr>
          <w:rFonts w:ascii="Arial" w:hAnsi="Arial" w:cs="Arial"/>
          <w:lang w:eastAsia="zh-CN"/>
        </w:rPr>
      </w:pPr>
      <w:r w:rsidRPr="00C80C05">
        <w:rPr>
          <w:rFonts w:ascii="Arial" w:hAnsi="Arial" w:cs="Arial"/>
          <w:b/>
          <w:lang w:eastAsia="zh-CN"/>
        </w:rPr>
        <w:t>Complementaria</w:t>
      </w:r>
      <w:r>
        <w:rPr>
          <w:rFonts w:ascii="Arial" w:hAnsi="Arial" w:cs="Arial"/>
          <w:b/>
          <w:lang w:eastAsia="zh-CN"/>
        </w:rPr>
        <w:t>:</w:t>
      </w:r>
    </w:p>
    <w:p w:rsidR="00DA526B" w:rsidRPr="00C80C05" w:rsidRDefault="00DA526B" w:rsidP="00DA526B">
      <w:pPr>
        <w:suppressAutoHyphens/>
        <w:spacing w:line="276" w:lineRule="auto"/>
        <w:rPr>
          <w:rFonts w:ascii="Arial" w:eastAsia="Calibri" w:hAnsi="Arial" w:cs="Arial"/>
          <w:b/>
          <w:lang w:eastAsia="zh-CN"/>
        </w:rPr>
      </w:pPr>
    </w:p>
    <w:p w:rsidR="00DA526B" w:rsidRPr="00C80C05" w:rsidRDefault="00DA526B" w:rsidP="00DA526B">
      <w:pPr>
        <w:suppressAutoHyphens/>
        <w:spacing w:line="276" w:lineRule="auto"/>
        <w:rPr>
          <w:rFonts w:ascii="Arial" w:eastAsia="Calibri" w:hAnsi="Arial" w:cs="Arial"/>
          <w:lang w:eastAsia="zh-CN"/>
        </w:rPr>
      </w:pPr>
      <w:r w:rsidRPr="00C80C05">
        <w:rPr>
          <w:rFonts w:ascii="Arial" w:eastAsia="Calibri" w:hAnsi="Arial" w:cs="Arial"/>
          <w:b/>
          <w:lang w:eastAsia="zh-CN"/>
        </w:rPr>
        <w:t>Temas de Parasitología</w:t>
      </w:r>
    </w:p>
    <w:p w:rsidR="00DA526B" w:rsidRPr="00C80C05" w:rsidRDefault="00DA526B" w:rsidP="00DA526B">
      <w:pPr>
        <w:numPr>
          <w:ilvl w:val="0"/>
          <w:numId w:val="2"/>
        </w:numPr>
        <w:suppressAutoHyphens/>
        <w:spacing w:after="200" w:line="276" w:lineRule="auto"/>
        <w:ind w:left="284" w:hanging="284"/>
        <w:contextualSpacing/>
        <w:jc w:val="both"/>
        <w:rPr>
          <w:rFonts w:ascii="Arial" w:hAnsi="Arial" w:cs="Arial"/>
          <w:lang w:eastAsia="zh-CN"/>
        </w:rPr>
      </w:pPr>
      <w:r w:rsidRPr="00C80C05">
        <w:rPr>
          <w:rFonts w:ascii="Arial" w:hAnsi="Arial" w:cs="Arial"/>
          <w:lang w:eastAsia="zh-CN"/>
        </w:rPr>
        <w:t xml:space="preserve">Botero D., Restrepo M. (2012) Parasitosis Humanas. Quinta Edición. Medellín. Corporación para las investigaciones Biológicas. </w:t>
      </w:r>
    </w:p>
    <w:p w:rsidR="00DA526B" w:rsidRDefault="00DA526B" w:rsidP="00DA526B">
      <w:pPr>
        <w:suppressAutoHyphens/>
        <w:spacing w:line="276" w:lineRule="auto"/>
        <w:contextualSpacing/>
        <w:rPr>
          <w:rFonts w:ascii="Arial" w:hAnsi="Arial" w:cs="Arial"/>
          <w:b/>
          <w:lang w:eastAsia="zh-CN"/>
        </w:rPr>
      </w:pPr>
    </w:p>
    <w:p w:rsidR="00DA526B" w:rsidRPr="00C80C05" w:rsidRDefault="00DA526B" w:rsidP="00DA526B">
      <w:pPr>
        <w:suppressAutoHyphens/>
        <w:spacing w:line="276" w:lineRule="auto"/>
        <w:contextualSpacing/>
        <w:rPr>
          <w:rFonts w:ascii="Arial" w:hAnsi="Arial" w:cs="Arial"/>
          <w:lang w:eastAsia="zh-CN"/>
        </w:rPr>
      </w:pPr>
      <w:r w:rsidRPr="00C80C05">
        <w:rPr>
          <w:rFonts w:ascii="Arial" w:hAnsi="Arial" w:cs="Arial"/>
          <w:b/>
          <w:lang w:eastAsia="zh-CN"/>
        </w:rPr>
        <w:t>Temas de Micología</w:t>
      </w:r>
    </w:p>
    <w:p w:rsidR="00DA526B" w:rsidRPr="00C80C05" w:rsidRDefault="00DA526B" w:rsidP="00DA526B">
      <w:pPr>
        <w:numPr>
          <w:ilvl w:val="0"/>
          <w:numId w:val="3"/>
        </w:numPr>
        <w:tabs>
          <w:tab w:val="left" w:pos="284"/>
          <w:tab w:val="left" w:pos="360"/>
        </w:tabs>
        <w:suppressAutoHyphens/>
        <w:spacing w:after="200" w:line="276" w:lineRule="auto"/>
        <w:ind w:left="284" w:hanging="284"/>
        <w:rPr>
          <w:rFonts w:ascii="Arial" w:hAnsi="Arial" w:cs="Arial"/>
          <w:lang w:eastAsia="zh-CN"/>
        </w:rPr>
      </w:pPr>
      <w:proofErr w:type="spellStart"/>
      <w:r w:rsidRPr="00C80C05">
        <w:rPr>
          <w:rFonts w:ascii="Arial" w:hAnsi="Arial" w:cs="Arial"/>
          <w:lang w:eastAsia="zh-CN"/>
        </w:rPr>
        <w:t>Bonifaz</w:t>
      </w:r>
      <w:proofErr w:type="spellEnd"/>
      <w:r w:rsidRPr="00C80C05">
        <w:rPr>
          <w:rFonts w:ascii="Arial" w:hAnsi="Arial" w:cs="Arial"/>
          <w:lang w:eastAsia="zh-CN"/>
        </w:rPr>
        <w:t xml:space="preserve"> A. (2015) Micología médica básica 5</w:t>
      </w:r>
      <w:r w:rsidRPr="00C80C05">
        <w:rPr>
          <w:rFonts w:ascii="Arial" w:hAnsi="Arial" w:cs="Arial"/>
          <w:vertAlign w:val="superscript"/>
          <w:lang w:eastAsia="zh-CN"/>
        </w:rPr>
        <w:t>ta</w:t>
      </w:r>
      <w:r w:rsidRPr="00C80C05">
        <w:rPr>
          <w:rFonts w:ascii="Arial" w:hAnsi="Arial" w:cs="Arial"/>
          <w:lang w:eastAsia="zh-CN"/>
        </w:rPr>
        <w:t xml:space="preserve"> edición por McGraw-Hill Interamericana, SA. México DF.</w:t>
      </w:r>
    </w:p>
    <w:p w:rsidR="00DA526B" w:rsidRPr="00C80C05" w:rsidRDefault="00DA526B" w:rsidP="00DA526B">
      <w:pPr>
        <w:numPr>
          <w:ilvl w:val="0"/>
          <w:numId w:val="3"/>
        </w:numPr>
        <w:tabs>
          <w:tab w:val="left" w:pos="284"/>
          <w:tab w:val="left" w:pos="990"/>
        </w:tabs>
        <w:suppressAutoHyphens/>
        <w:spacing w:after="200" w:line="276" w:lineRule="auto"/>
        <w:ind w:left="284" w:hanging="284"/>
        <w:rPr>
          <w:rFonts w:ascii="Arial" w:hAnsi="Arial" w:cs="Arial"/>
          <w:lang w:eastAsia="zh-CN"/>
        </w:rPr>
      </w:pPr>
      <w:r w:rsidRPr="00C80C05">
        <w:rPr>
          <w:rFonts w:ascii="Arial" w:hAnsi="Arial" w:cs="Arial"/>
          <w:lang w:eastAsia="zh-CN"/>
        </w:rPr>
        <w:t>Arena R. (2014) Micología médica ilustrada. 5</w:t>
      </w:r>
      <w:r w:rsidRPr="00C80C05">
        <w:rPr>
          <w:rFonts w:ascii="Arial" w:hAnsi="Arial" w:cs="Arial"/>
          <w:vertAlign w:val="superscript"/>
          <w:lang w:eastAsia="zh-CN"/>
        </w:rPr>
        <w:t>ta</w:t>
      </w:r>
      <w:r w:rsidRPr="00C80C05">
        <w:rPr>
          <w:rFonts w:ascii="Arial" w:hAnsi="Arial" w:cs="Arial"/>
          <w:lang w:eastAsia="zh-CN"/>
        </w:rPr>
        <w:t xml:space="preserve"> edición por McGraw-Hill Interamericana, SA. México DF.</w:t>
      </w:r>
    </w:p>
    <w:p w:rsidR="00DA526B" w:rsidRPr="00C80C05" w:rsidRDefault="00DA526B" w:rsidP="00DA526B">
      <w:pPr>
        <w:suppressAutoHyphens/>
        <w:spacing w:line="276" w:lineRule="auto"/>
        <w:rPr>
          <w:rFonts w:ascii="Arial" w:hAnsi="Arial" w:cs="Arial"/>
          <w:lang w:eastAsia="zh-CN"/>
        </w:rPr>
      </w:pPr>
      <w:r w:rsidRPr="00C80C05">
        <w:rPr>
          <w:rFonts w:ascii="Arial" w:hAnsi="Arial" w:cs="Arial"/>
          <w:b/>
          <w:lang w:eastAsia="zh-CN"/>
        </w:rPr>
        <w:t>Temas de Bacteriología</w:t>
      </w:r>
    </w:p>
    <w:p w:rsidR="00DA526B" w:rsidRPr="00C80C05" w:rsidRDefault="00DA526B" w:rsidP="00DA526B">
      <w:pPr>
        <w:numPr>
          <w:ilvl w:val="0"/>
          <w:numId w:val="4"/>
        </w:numPr>
        <w:suppressAutoHyphens/>
        <w:spacing w:after="200" w:line="276" w:lineRule="auto"/>
        <w:ind w:left="284" w:hanging="284"/>
        <w:rPr>
          <w:rFonts w:ascii="Arial" w:hAnsi="Arial" w:cs="Arial"/>
          <w:lang w:eastAsia="zh-CN"/>
        </w:rPr>
      </w:pPr>
      <w:r w:rsidRPr="00C80C05">
        <w:rPr>
          <w:rFonts w:ascii="Arial" w:hAnsi="Arial" w:cs="Arial"/>
          <w:lang w:eastAsia="zh-CN"/>
        </w:rPr>
        <w:t xml:space="preserve">Procedimientos en microbiología clínica. Recomendaciones de la Sociedad Española de Enfermedades infecciosas y microbiología. http://www.seimc.org/documentos/protocolos/microbiologia/prcto_down.htm. Última actualización: Febrero 2013. </w:t>
      </w:r>
    </w:p>
    <w:p w:rsidR="00DA526B" w:rsidRPr="00C80C05" w:rsidRDefault="00DA526B" w:rsidP="00DA526B">
      <w:pPr>
        <w:numPr>
          <w:ilvl w:val="0"/>
          <w:numId w:val="4"/>
        </w:numPr>
        <w:suppressAutoHyphens/>
        <w:spacing w:after="200" w:line="276" w:lineRule="auto"/>
        <w:ind w:left="284" w:hanging="284"/>
        <w:contextualSpacing/>
        <w:rPr>
          <w:rFonts w:ascii="Arial" w:hAnsi="Arial" w:cs="Arial"/>
          <w:lang w:eastAsia="zh-CN"/>
        </w:rPr>
      </w:pPr>
      <w:proofErr w:type="spellStart"/>
      <w:r w:rsidRPr="00C80C05">
        <w:rPr>
          <w:rFonts w:ascii="Arial" w:hAnsi="Arial" w:cs="Arial"/>
          <w:lang w:eastAsia="zh-CN"/>
        </w:rPr>
        <w:t>Koneman</w:t>
      </w:r>
      <w:proofErr w:type="spellEnd"/>
      <w:r w:rsidRPr="00C80C05">
        <w:rPr>
          <w:rFonts w:ascii="Arial" w:hAnsi="Arial" w:cs="Arial"/>
          <w:lang w:eastAsia="zh-CN"/>
        </w:rPr>
        <w:t xml:space="preserve"> EW, </w:t>
      </w:r>
      <w:proofErr w:type="spellStart"/>
      <w:r w:rsidRPr="00C80C05">
        <w:rPr>
          <w:rFonts w:ascii="Arial" w:hAnsi="Arial" w:cs="Arial"/>
          <w:lang w:eastAsia="zh-CN"/>
        </w:rPr>
        <w:t>Procop</w:t>
      </w:r>
      <w:proofErr w:type="spellEnd"/>
      <w:r w:rsidRPr="00C80C05">
        <w:rPr>
          <w:rFonts w:ascii="Arial" w:hAnsi="Arial" w:cs="Arial"/>
          <w:lang w:eastAsia="zh-CN"/>
        </w:rPr>
        <w:t xml:space="preserve"> GW. (2017) Diagnóstico microbiológico: texto y atlas a color. -7</w:t>
      </w:r>
      <w:r w:rsidRPr="00C80C05">
        <w:rPr>
          <w:rFonts w:ascii="Arial" w:hAnsi="Arial" w:cs="Arial"/>
          <w:vertAlign w:val="superscript"/>
          <w:lang w:eastAsia="zh-CN"/>
        </w:rPr>
        <w:t>ma</w:t>
      </w:r>
      <w:r w:rsidRPr="00C80C05">
        <w:rPr>
          <w:rFonts w:ascii="Arial" w:hAnsi="Arial" w:cs="Arial"/>
          <w:lang w:eastAsia="zh-CN"/>
        </w:rPr>
        <w:t xml:space="preserve"> edición por Williams &amp; </w:t>
      </w:r>
      <w:proofErr w:type="spellStart"/>
      <w:r w:rsidRPr="00C80C05">
        <w:rPr>
          <w:rFonts w:ascii="Arial" w:hAnsi="Arial" w:cs="Arial"/>
          <w:lang w:eastAsia="zh-CN"/>
        </w:rPr>
        <w:t>Wilkins</w:t>
      </w:r>
      <w:proofErr w:type="spellEnd"/>
      <w:r w:rsidRPr="00C80C05">
        <w:rPr>
          <w:rFonts w:ascii="Arial" w:hAnsi="Arial" w:cs="Arial"/>
          <w:lang w:eastAsia="zh-CN"/>
        </w:rPr>
        <w:t xml:space="preserve">. </w:t>
      </w:r>
      <w:proofErr w:type="spellStart"/>
      <w:r w:rsidRPr="00C80C05">
        <w:rPr>
          <w:rFonts w:ascii="Arial" w:hAnsi="Arial" w:cs="Arial"/>
          <w:lang w:eastAsia="zh-CN"/>
        </w:rPr>
        <w:t>Philadelphia</w:t>
      </w:r>
      <w:proofErr w:type="spellEnd"/>
      <w:r w:rsidRPr="00C80C05">
        <w:rPr>
          <w:rFonts w:ascii="Arial" w:hAnsi="Arial" w:cs="Arial"/>
          <w:lang w:eastAsia="zh-CN"/>
        </w:rPr>
        <w:t xml:space="preserve">, </w:t>
      </w:r>
      <w:proofErr w:type="spellStart"/>
      <w:r w:rsidRPr="00C80C05">
        <w:rPr>
          <w:rFonts w:ascii="Arial" w:hAnsi="Arial" w:cs="Arial"/>
          <w:lang w:eastAsia="zh-CN"/>
        </w:rPr>
        <w:t>Pa</w:t>
      </w:r>
      <w:proofErr w:type="spellEnd"/>
      <w:r w:rsidRPr="00C80C05">
        <w:rPr>
          <w:rFonts w:ascii="Arial" w:hAnsi="Arial" w:cs="Arial"/>
          <w:lang w:eastAsia="zh-CN"/>
        </w:rPr>
        <w:t xml:space="preserve"> </w:t>
      </w:r>
      <w:proofErr w:type="spellStart"/>
      <w:r w:rsidRPr="00C80C05">
        <w:rPr>
          <w:rFonts w:ascii="Arial" w:hAnsi="Arial" w:cs="Arial"/>
          <w:lang w:eastAsia="zh-CN"/>
        </w:rPr>
        <w:t>Lippincott</w:t>
      </w:r>
      <w:proofErr w:type="spellEnd"/>
    </w:p>
    <w:p w:rsidR="00DA526B" w:rsidRPr="00C80C05" w:rsidRDefault="00DA526B" w:rsidP="00DA526B">
      <w:pPr>
        <w:numPr>
          <w:ilvl w:val="0"/>
          <w:numId w:val="4"/>
        </w:numPr>
        <w:suppressAutoHyphens/>
        <w:spacing w:after="200" w:line="276" w:lineRule="auto"/>
        <w:ind w:left="284" w:hanging="284"/>
        <w:rPr>
          <w:rFonts w:ascii="Arial" w:hAnsi="Arial" w:cs="Arial"/>
          <w:lang w:eastAsia="zh-CN"/>
        </w:rPr>
      </w:pPr>
      <w:r w:rsidRPr="00C80C05">
        <w:rPr>
          <w:rFonts w:ascii="Arial" w:hAnsi="Arial" w:cs="Arial"/>
          <w:lang w:val="en-US" w:eastAsia="zh-CN"/>
        </w:rPr>
        <w:t xml:space="preserve">Holmes KK. (2005) </w:t>
      </w:r>
      <w:proofErr w:type="gramStart"/>
      <w:r w:rsidRPr="00C80C05">
        <w:rPr>
          <w:rFonts w:ascii="Arial" w:hAnsi="Arial" w:cs="Arial"/>
          <w:lang w:val="en-US" w:eastAsia="zh-CN"/>
        </w:rPr>
        <w:t>Sexually</w:t>
      </w:r>
      <w:proofErr w:type="gramEnd"/>
      <w:r w:rsidRPr="00C80C05">
        <w:rPr>
          <w:rFonts w:ascii="Arial" w:hAnsi="Arial" w:cs="Arial"/>
          <w:lang w:val="en-US" w:eastAsia="zh-CN"/>
        </w:rPr>
        <w:t xml:space="preserve"> </w:t>
      </w:r>
      <w:proofErr w:type="spellStart"/>
      <w:r w:rsidRPr="00C80C05">
        <w:rPr>
          <w:rFonts w:ascii="Arial" w:hAnsi="Arial" w:cs="Arial"/>
          <w:lang w:val="en-US" w:eastAsia="zh-CN"/>
        </w:rPr>
        <w:t>transmited</w:t>
      </w:r>
      <w:proofErr w:type="spellEnd"/>
      <w:r w:rsidRPr="00C80C05">
        <w:rPr>
          <w:rFonts w:ascii="Arial" w:hAnsi="Arial" w:cs="Arial"/>
          <w:lang w:val="en-US" w:eastAsia="zh-CN"/>
        </w:rPr>
        <w:t xml:space="preserve"> diseases </w:t>
      </w:r>
      <w:proofErr w:type="spellStart"/>
      <w:r w:rsidRPr="00C80C05">
        <w:rPr>
          <w:rFonts w:ascii="Arial" w:hAnsi="Arial" w:cs="Arial"/>
          <w:lang w:val="en-US" w:eastAsia="zh-CN"/>
        </w:rPr>
        <w:t>por</w:t>
      </w:r>
      <w:proofErr w:type="spellEnd"/>
      <w:r w:rsidRPr="00C80C05">
        <w:rPr>
          <w:rFonts w:ascii="Arial" w:hAnsi="Arial" w:cs="Arial"/>
          <w:lang w:val="en-US" w:eastAsia="zh-CN"/>
        </w:rPr>
        <w:t xml:space="preserve"> McGraw-Hill </w:t>
      </w:r>
      <w:proofErr w:type="spellStart"/>
      <w:r w:rsidRPr="00C80C05">
        <w:rPr>
          <w:rFonts w:ascii="Arial" w:hAnsi="Arial" w:cs="Arial"/>
          <w:lang w:val="en-US" w:eastAsia="zh-CN"/>
        </w:rPr>
        <w:t>Interamericana</w:t>
      </w:r>
      <w:proofErr w:type="spellEnd"/>
      <w:r w:rsidRPr="00C80C05">
        <w:rPr>
          <w:rFonts w:ascii="Arial" w:hAnsi="Arial" w:cs="Arial"/>
          <w:lang w:val="en-US" w:eastAsia="zh-CN"/>
        </w:rPr>
        <w:t xml:space="preserve">, SA. </w:t>
      </w:r>
      <w:r w:rsidRPr="00C80C05">
        <w:rPr>
          <w:rFonts w:ascii="Arial" w:hAnsi="Arial" w:cs="Arial"/>
          <w:lang w:eastAsia="zh-CN"/>
        </w:rPr>
        <w:t>México DF.</w:t>
      </w:r>
    </w:p>
    <w:p w:rsidR="00DA526B" w:rsidRPr="00C80C05" w:rsidRDefault="00DA526B" w:rsidP="00DA526B">
      <w:pPr>
        <w:suppressAutoHyphens/>
        <w:spacing w:line="276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br w:type="page"/>
      </w:r>
      <w:r w:rsidRPr="00C80C05">
        <w:rPr>
          <w:rFonts w:ascii="Arial" w:hAnsi="Arial" w:cs="Arial"/>
          <w:b/>
          <w:lang w:eastAsia="zh-CN"/>
        </w:rPr>
        <w:lastRenderedPageBreak/>
        <w:t>Temas de Virología</w:t>
      </w:r>
    </w:p>
    <w:p w:rsidR="00DA526B" w:rsidRPr="00C80C05" w:rsidRDefault="00DA526B" w:rsidP="00DA526B">
      <w:pPr>
        <w:widowControl w:val="0"/>
        <w:numPr>
          <w:ilvl w:val="0"/>
          <w:numId w:val="5"/>
        </w:numPr>
        <w:suppressAutoHyphens/>
        <w:autoSpaceDE w:val="0"/>
        <w:spacing w:after="200" w:line="276" w:lineRule="auto"/>
        <w:ind w:left="284" w:hanging="284"/>
        <w:jc w:val="both"/>
        <w:rPr>
          <w:rFonts w:ascii="Arial" w:hAnsi="Arial" w:cs="Arial"/>
          <w:lang w:val="en-US" w:eastAsia="zh-CN"/>
        </w:rPr>
      </w:pPr>
      <w:proofErr w:type="spellStart"/>
      <w:r w:rsidRPr="00C80C05">
        <w:rPr>
          <w:rFonts w:ascii="Arial" w:hAnsi="Arial" w:cs="Arial"/>
          <w:lang w:val="en-US" w:eastAsia="zh-CN"/>
        </w:rPr>
        <w:t>Knipe</w:t>
      </w:r>
      <w:proofErr w:type="spellEnd"/>
      <w:r w:rsidRPr="00C80C05">
        <w:rPr>
          <w:rFonts w:ascii="Arial" w:hAnsi="Arial" w:cs="Arial"/>
          <w:lang w:val="en-US" w:eastAsia="zh-CN"/>
        </w:rPr>
        <w:t xml:space="preserve"> DM, </w:t>
      </w:r>
      <w:proofErr w:type="spellStart"/>
      <w:r w:rsidRPr="00C80C05">
        <w:rPr>
          <w:rFonts w:ascii="Arial" w:hAnsi="Arial" w:cs="Arial"/>
          <w:lang w:val="en-US" w:eastAsia="zh-CN"/>
        </w:rPr>
        <w:t>Howley</w:t>
      </w:r>
      <w:proofErr w:type="spellEnd"/>
      <w:r w:rsidRPr="00C80C05">
        <w:rPr>
          <w:rFonts w:ascii="Arial" w:hAnsi="Arial" w:cs="Arial"/>
          <w:lang w:val="en-US" w:eastAsia="zh-CN"/>
        </w:rPr>
        <w:t xml:space="preserve"> PM (2014) Field’s Virology. 6</w:t>
      </w:r>
      <w:r w:rsidRPr="00C80C05">
        <w:rPr>
          <w:rFonts w:ascii="Arial" w:hAnsi="Arial" w:cs="Arial"/>
          <w:vertAlign w:val="superscript"/>
          <w:lang w:val="en-US" w:eastAsia="zh-CN"/>
        </w:rPr>
        <w:t>ta</w:t>
      </w:r>
      <w:r w:rsidRPr="00C80C05">
        <w:rPr>
          <w:rFonts w:ascii="Arial" w:hAnsi="Arial" w:cs="Arial"/>
          <w:lang w:val="en-US" w:eastAsia="zh-CN"/>
        </w:rPr>
        <w:t xml:space="preserve"> </w:t>
      </w:r>
      <w:proofErr w:type="spellStart"/>
      <w:r w:rsidRPr="00C80C05">
        <w:rPr>
          <w:rFonts w:ascii="Arial" w:hAnsi="Arial" w:cs="Arial"/>
          <w:lang w:val="en-US" w:eastAsia="zh-CN"/>
        </w:rPr>
        <w:t>edición</w:t>
      </w:r>
      <w:proofErr w:type="spellEnd"/>
      <w:r w:rsidRPr="00C80C05">
        <w:rPr>
          <w:rFonts w:ascii="Arial" w:hAnsi="Arial" w:cs="Arial"/>
          <w:lang w:val="en-US" w:eastAsia="zh-CN"/>
        </w:rPr>
        <w:t xml:space="preserve"> </w:t>
      </w:r>
      <w:proofErr w:type="spellStart"/>
      <w:r w:rsidRPr="00C80C05">
        <w:rPr>
          <w:rFonts w:ascii="Arial" w:hAnsi="Arial" w:cs="Arial"/>
          <w:lang w:val="en-US" w:eastAsia="zh-CN"/>
        </w:rPr>
        <w:t>por</w:t>
      </w:r>
      <w:proofErr w:type="spellEnd"/>
      <w:r w:rsidRPr="00C80C05">
        <w:rPr>
          <w:rFonts w:ascii="Arial" w:hAnsi="Arial" w:cs="Arial"/>
          <w:lang w:val="en-US" w:eastAsia="zh-CN"/>
        </w:rPr>
        <w:t xml:space="preserve"> </w:t>
      </w:r>
      <w:proofErr w:type="spellStart"/>
      <w:r w:rsidRPr="00C80C05">
        <w:rPr>
          <w:rFonts w:ascii="Arial" w:hAnsi="Arial" w:cs="Arial"/>
          <w:lang w:val="en-US" w:eastAsia="zh-CN"/>
        </w:rPr>
        <w:t>Wolters</w:t>
      </w:r>
      <w:proofErr w:type="spellEnd"/>
      <w:r w:rsidRPr="00C80C05">
        <w:rPr>
          <w:rFonts w:ascii="Arial" w:hAnsi="Arial" w:cs="Arial"/>
          <w:lang w:val="en-US" w:eastAsia="zh-CN"/>
        </w:rPr>
        <w:t xml:space="preserve"> Kluwer Health; Philadelphia.</w:t>
      </w:r>
    </w:p>
    <w:p w:rsidR="00DA526B" w:rsidRPr="00C80C05" w:rsidRDefault="00DA526B" w:rsidP="00DA526B">
      <w:pPr>
        <w:spacing w:line="276" w:lineRule="auto"/>
        <w:contextualSpacing/>
        <w:rPr>
          <w:rFonts w:ascii="Arial" w:hAnsi="Arial" w:cs="Arial"/>
          <w:b/>
          <w:lang w:val="en-US" w:eastAsia="es-ES_tradnl"/>
        </w:rPr>
      </w:pPr>
    </w:p>
    <w:p w:rsidR="00DA526B" w:rsidRPr="00C80C05" w:rsidRDefault="00DA526B" w:rsidP="00DA526B">
      <w:pPr>
        <w:spacing w:line="276" w:lineRule="auto"/>
        <w:jc w:val="both"/>
        <w:rPr>
          <w:rFonts w:ascii="Arial" w:hAnsi="Arial" w:cs="Arial"/>
          <w:b/>
          <w:lang w:val="en-US"/>
        </w:rPr>
      </w:pPr>
    </w:p>
    <w:p w:rsidR="00F4220A" w:rsidRPr="00DA526B" w:rsidRDefault="00DA526B">
      <w:pPr>
        <w:rPr>
          <w:lang w:val="en-US"/>
        </w:rPr>
      </w:pPr>
    </w:p>
    <w:sectPr w:rsidR="00F4220A" w:rsidRPr="00DA526B" w:rsidSect="00167ADC">
      <w:pgSz w:w="12242" w:h="15842"/>
      <w:pgMar w:top="1134" w:right="1469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00426"/>
    <w:multiLevelType w:val="hybridMultilevel"/>
    <w:tmpl w:val="9CBED4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76F1"/>
    <w:multiLevelType w:val="hybridMultilevel"/>
    <w:tmpl w:val="B3A683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A0601"/>
    <w:multiLevelType w:val="hybridMultilevel"/>
    <w:tmpl w:val="2D9898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2462"/>
    <w:multiLevelType w:val="hybridMultilevel"/>
    <w:tmpl w:val="15E08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B3D29"/>
    <w:multiLevelType w:val="hybridMultilevel"/>
    <w:tmpl w:val="06FE87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FC"/>
    <w:rsid w:val="0025772C"/>
    <w:rsid w:val="008C336D"/>
    <w:rsid w:val="00C618FC"/>
    <w:rsid w:val="00DA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Lourdes Sanches Alvarez</dc:creator>
  <cp:keywords/>
  <dc:description/>
  <cp:lastModifiedBy>Maria de Lourdes Sanches Alvarez</cp:lastModifiedBy>
  <cp:revision>2</cp:revision>
  <dcterms:created xsi:type="dcterms:W3CDTF">2024-04-04T15:08:00Z</dcterms:created>
  <dcterms:modified xsi:type="dcterms:W3CDTF">2024-04-04T15:08:00Z</dcterms:modified>
</cp:coreProperties>
</file>