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6F" w:rsidRDefault="009D01D4" w:rsidP="00574354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4"/>
          <w:shd w:val="clear" w:color="auto" w:fill="FFFFFF"/>
          <w:lang w:val="es-MX"/>
        </w:rPr>
      </w:pPr>
      <w:r w:rsidRPr="007C1C8B"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66040</wp:posOffset>
            </wp:positionV>
            <wp:extent cx="1844675" cy="922020"/>
            <wp:effectExtent l="0" t="0" r="3175" b="0"/>
            <wp:wrapTight wrapText="bothSides">
              <wp:wrapPolygon edited="0">
                <wp:start x="0" y="0"/>
                <wp:lineTo x="0" y="20975"/>
                <wp:lineTo x="21414" y="20975"/>
                <wp:lineTo x="21414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16A" w:rsidRPr="002D216A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5.05pt;margin-top:.8pt;width:118.05pt;height:78.7pt;z-index:251658240;mso-position-horizontal-relative:text;mso-position-vertical-relative:text">
            <v:imagedata r:id="rId6" o:title=""/>
            <w10:wrap type="square"/>
          </v:shape>
          <o:OLEObject Type="Embed" ProgID="Word.Picture.8" ShapeID="_x0000_s1026" DrawAspect="Content" ObjectID="_1510141062" r:id="rId7"/>
        </w:pict>
      </w:r>
      <w:r w:rsidR="00070CE4" w:rsidRPr="00500BBF">
        <w:rPr>
          <w:rFonts w:ascii="Comic Sans MS" w:hAnsi="Comic Sans MS" w:cs="Times New Roman"/>
          <w:b/>
          <w:sz w:val="28"/>
          <w:szCs w:val="24"/>
          <w:shd w:val="clear" w:color="auto" w:fill="FFFFFF"/>
        </w:rPr>
        <w:t xml:space="preserve">Curso de </w:t>
      </w:r>
      <w:r w:rsidR="0064633A">
        <w:rPr>
          <w:rFonts w:ascii="Comic Sans MS" w:hAnsi="Comic Sans MS" w:cs="Times New Roman"/>
          <w:b/>
          <w:sz w:val="28"/>
          <w:szCs w:val="24"/>
          <w:shd w:val="clear" w:color="auto" w:fill="FFFFFF"/>
        </w:rPr>
        <w:t>Inmuno</w:t>
      </w:r>
      <w:r>
        <w:rPr>
          <w:rFonts w:ascii="Comic Sans MS" w:hAnsi="Comic Sans MS" w:cs="Times New Roman"/>
          <w:b/>
          <w:sz w:val="28"/>
          <w:szCs w:val="24"/>
          <w:shd w:val="clear" w:color="auto" w:fill="FFFFFF"/>
        </w:rPr>
        <w:t>T</w:t>
      </w:r>
      <w:r w:rsidR="0064633A">
        <w:rPr>
          <w:rFonts w:ascii="Comic Sans MS" w:hAnsi="Comic Sans MS" w:cs="Times New Roman"/>
          <w:b/>
          <w:sz w:val="28"/>
          <w:szCs w:val="24"/>
          <w:shd w:val="clear" w:color="auto" w:fill="FFFFFF"/>
        </w:rPr>
        <w:t>ecnología</w:t>
      </w:r>
      <w:r w:rsidR="00070CE4" w:rsidRPr="00500BBF">
        <w:rPr>
          <w:rFonts w:ascii="Comic Sans MS" w:hAnsi="Comic Sans MS" w:cs="Times New Roman"/>
          <w:b/>
          <w:sz w:val="28"/>
          <w:szCs w:val="24"/>
          <w:shd w:val="clear" w:color="auto" w:fill="FFFFFF"/>
          <w:lang w:val="es-MX"/>
        </w:rPr>
        <w:t>avanzada</w:t>
      </w:r>
    </w:p>
    <w:p w:rsidR="00070CE4" w:rsidRPr="00500BBF" w:rsidRDefault="007C1C8B" w:rsidP="00574354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4"/>
          <w:shd w:val="clear" w:color="auto" w:fill="FFFFFF"/>
          <w:lang w:val="es-MX"/>
        </w:rPr>
      </w:pPr>
      <w:r>
        <w:rPr>
          <w:rFonts w:ascii="Comic Sans MS" w:hAnsi="Comic Sans MS" w:cs="Times New Roman"/>
          <w:b/>
          <w:sz w:val="28"/>
          <w:szCs w:val="24"/>
          <w:shd w:val="clear" w:color="auto" w:fill="FFFFFF"/>
          <w:lang w:val="es-MX"/>
        </w:rPr>
        <w:t>y</w:t>
      </w:r>
      <w:r w:rsidR="00574354">
        <w:rPr>
          <w:rFonts w:ascii="Comic Sans MS" w:hAnsi="Comic Sans MS" w:cs="Times New Roman"/>
          <w:b/>
          <w:sz w:val="28"/>
          <w:szCs w:val="24"/>
          <w:shd w:val="clear" w:color="auto" w:fill="FFFFFF"/>
          <w:lang w:val="es-MX"/>
        </w:rPr>
        <w:t>Taller</w:t>
      </w:r>
      <w:r w:rsidR="00E2076F">
        <w:rPr>
          <w:rFonts w:ascii="Comic Sans MS" w:hAnsi="Comic Sans MS" w:cs="Times New Roman"/>
          <w:b/>
          <w:sz w:val="28"/>
          <w:szCs w:val="24"/>
          <w:shd w:val="clear" w:color="auto" w:fill="FFFFFF"/>
          <w:lang w:val="es-MX"/>
        </w:rPr>
        <w:t xml:space="preserve"> Nacional de la Sociedad Cubana de Inmunología</w:t>
      </w:r>
    </w:p>
    <w:p w:rsidR="00500BBF" w:rsidRDefault="00500BBF" w:rsidP="00E2076F">
      <w:pPr>
        <w:spacing w:after="120" w:line="240" w:lineRule="auto"/>
        <w:jc w:val="both"/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</w:pPr>
    </w:p>
    <w:p w:rsidR="00070CE4" w:rsidRPr="00500BBF" w:rsidRDefault="00070CE4" w:rsidP="00E56115">
      <w:pPr>
        <w:spacing w:after="120" w:line="240" w:lineRule="auto"/>
        <w:ind w:left="284" w:hanging="284"/>
        <w:jc w:val="both"/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</w:pPr>
      <w:r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 xml:space="preserve">Lugar: ICBP y Facultad de </w:t>
      </w:r>
      <w:r w:rsidR="000F7C58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 xml:space="preserve">Ciencias </w:t>
      </w:r>
      <w:r w:rsidR="000F7C58"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M</w:t>
      </w:r>
      <w:r w:rsidR="000F7C58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é</w:t>
      </w:r>
      <w:r w:rsidR="000F7C58"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dica</w:t>
      </w:r>
      <w:r w:rsidR="000F7C58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s</w:t>
      </w:r>
      <w:r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“Victoria de Girón”, Univ</w:t>
      </w:r>
      <w:r w:rsidR="000F7C58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ersidad de Ciencias Médicas de L</w:t>
      </w:r>
      <w:r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a Habana</w:t>
      </w:r>
    </w:p>
    <w:p w:rsidR="00070CE4" w:rsidRPr="00500BBF" w:rsidRDefault="00070CE4" w:rsidP="00E56115">
      <w:pPr>
        <w:spacing w:after="120" w:line="240" w:lineRule="auto"/>
        <w:ind w:left="284" w:hanging="284"/>
        <w:jc w:val="both"/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</w:pPr>
      <w:r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 xml:space="preserve">Fecha: </w:t>
      </w:r>
      <w:r w:rsidR="009D01D4" w:rsidRPr="00574354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1</w:t>
      </w:r>
      <w:r w:rsidR="000F7C58" w:rsidRPr="00574354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-</w:t>
      </w:r>
      <w:r w:rsidR="009D01D4" w:rsidRPr="00574354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5</w:t>
      </w:r>
      <w:r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 xml:space="preserve"> de </w:t>
      </w:r>
      <w:r w:rsidR="000F7C58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febrero</w:t>
      </w:r>
      <w:r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 xml:space="preserve"> del 201</w:t>
      </w:r>
      <w:r w:rsidR="000F7C58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6</w:t>
      </w:r>
    </w:p>
    <w:p w:rsidR="00070CE4" w:rsidRPr="00500BBF" w:rsidRDefault="00070CE4" w:rsidP="00E56115">
      <w:pPr>
        <w:spacing w:after="120" w:line="240" w:lineRule="auto"/>
        <w:ind w:left="284" w:hanging="284"/>
        <w:jc w:val="both"/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</w:pPr>
      <w:r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Organiza: Sociedad Cubana de Inmunología</w:t>
      </w:r>
      <w:r w:rsidR="00E2076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 xml:space="preserve"> y </w:t>
      </w:r>
      <w:r w:rsidR="00E2076F"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Sociedad Española de Inmunología</w:t>
      </w:r>
    </w:p>
    <w:p w:rsidR="00070CE4" w:rsidRPr="00500BBF" w:rsidRDefault="00070CE4" w:rsidP="00E56115">
      <w:pPr>
        <w:spacing w:after="120" w:line="240" w:lineRule="auto"/>
        <w:ind w:left="284" w:hanging="284"/>
        <w:jc w:val="both"/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</w:pPr>
      <w:r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 xml:space="preserve">Auspicia: ICBP y Facultad de </w:t>
      </w:r>
      <w:r w:rsidR="000F7C58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 xml:space="preserve">Ciencias </w:t>
      </w:r>
      <w:r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M</w:t>
      </w:r>
      <w:r w:rsidR="000F7C58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é</w:t>
      </w:r>
      <w:r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dica</w:t>
      </w:r>
      <w:r w:rsidR="000F7C58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s</w:t>
      </w:r>
      <w:r w:rsidRPr="00500BBF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 xml:space="preserve"> “Victoria de Girón”</w:t>
      </w:r>
      <w:r w:rsidR="00A07659">
        <w:rPr>
          <w:rFonts w:ascii="Comic Sans MS" w:hAnsi="Comic Sans MS" w:cs="Times New Roman"/>
          <w:b/>
          <w:sz w:val="24"/>
          <w:szCs w:val="24"/>
          <w:shd w:val="clear" w:color="auto" w:fill="FFFFFF"/>
          <w:lang w:val="es-MX"/>
        </w:rPr>
        <w:t>, Universidad de Ciencias Médicas de la Habana y CNSC de la Salud, MINSAP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6"/>
        <w:gridCol w:w="6287"/>
        <w:gridCol w:w="2284"/>
      </w:tblGrid>
      <w:tr w:rsidR="00070CE4" w:rsidRPr="003378FA" w:rsidTr="007722A8">
        <w:trPr>
          <w:trHeight w:val="109"/>
          <w:jc w:val="center"/>
        </w:trPr>
        <w:tc>
          <w:tcPr>
            <w:tcW w:w="18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0CE4" w:rsidRPr="003378FA" w:rsidRDefault="00070CE4" w:rsidP="00070CE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Hora</w:t>
            </w:r>
          </w:p>
        </w:tc>
        <w:tc>
          <w:tcPr>
            <w:tcW w:w="8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0CE4" w:rsidRPr="003378FA" w:rsidRDefault="00070CE4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Programa</w:t>
            </w:r>
            <w:r w:rsidR="007826BB">
              <w:rPr>
                <w:rFonts w:ascii="Comic Sans MS" w:hAnsi="Comic Sans MS"/>
                <w:b/>
                <w:color w:val="auto"/>
                <w:sz w:val="24"/>
                <w:szCs w:val="24"/>
              </w:rPr>
              <w:t xml:space="preserve"> Preliminar</w:t>
            </w:r>
          </w:p>
        </w:tc>
      </w:tr>
      <w:tr w:rsidR="00070CE4" w:rsidRPr="003378FA" w:rsidTr="007722A8">
        <w:trPr>
          <w:trHeight w:val="63"/>
          <w:jc w:val="center"/>
        </w:trPr>
        <w:tc>
          <w:tcPr>
            <w:tcW w:w="18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0CE4" w:rsidRPr="003378FA" w:rsidRDefault="00070CE4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70CE4" w:rsidRPr="003378FA" w:rsidRDefault="00E2076F" w:rsidP="009D01D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 xml:space="preserve">Día </w:t>
            </w:r>
            <w:r w:rsidR="009D01D4">
              <w:rPr>
                <w:rFonts w:ascii="Comic Sans MS" w:hAnsi="Comic Sans MS"/>
                <w:b/>
                <w:color w:val="auto"/>
                <w:sz w:val="24"/>
                <w:szCs w:val="24"/>
              </w:rPr>
              <w:t>1. Principales aciertos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70CE4" w:rsidRPr="003378FA" w:rsidRDefault="004F54B6" w:rsidP="00B16B85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Profesor</w:t>
            </w:r>
          </w:p>
        </w:tc>
      </w:tr>
      <w:tr w:rsidR="009D01D4" w:rsidRPr="003378FA" w:rsidTr="009D01D4">
        <w:trPr>
          <w:trHeight w:val="63"/>
          <w:jc w:val="center"/>
        </w:trPr>
        <w:tc>
          <w:tcPr>
            <w:tcW w:w="1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01D4" w:rsidRPr="003378FA" w:rsidRDefault="009D01D4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09:00</w:t>
            </w: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-12:00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1D4" w:rsidRPr="00574354" w:rsidRDefault="009D01D4" w:rsidP="00574354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Presentaciones de Secciones</w:t>
            </w:r>
            <w:r w:rsidR="00574354" w:rsidRPr="00574354">
              <w:rPr>
                <w:rFonts w:ascii="Comic Sans MS" w:hAnsi="Comic Sans MS"/>
                <w:color w:val="auto"/>
                <w:sz w:val="24"/>
                <w:szCs w:val="24"/>
              </w:rPr>
              <w:t>. 15 min cada uno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01D4" w:rsidRPr="003378FA" w:rsidRDefault="009D01D4" w:rsidP="00B16B85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Presidentes</w:t>
            </w:r>
          </w:p>
        </w:tc>
      </w:tr>
      <w:tr w:rsidR="009D01D4" w:rsidRPr="003378FA" w:rsidTr="009D01D4">
        <w:trPr>
          <w:trHeight w:val="63"/>
          <w:jc w:val="center"/>
        </w:trPr>
        <w:tc>
          <w:tcPr>
            <w:tcW w:w="1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01D4" w:rsidRPr="003378FA" w:rsidRDefault="009D01D4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14:00-16:00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1D4" w:rsidRPr="00574354" w:rsidRDefault="009D01D4" w:rsidP="00574354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Presentaciones de Capítulos</w:t>
            </w:r>
            <w:r w:rsidR="00574354" w:rsidRPr="00574354">
              <w:rPr>
                <w:rFonts w:ascii="Comic Sans MS" w:hAnsi="Comic Sans MS"/>
                <w:color w:val="auto"/>
                <w:sz w:val="24"/>
                <w:szCs w:val="24"/>
              </w:rPr>
              <w:t>. 15 min cada uno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01D4" w:rsidRPr="003378FA" w:rsidRDefault="009D01D4" w:rsidP="00B16B85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Presidentes</w:t>
            </w:r>
          </w:p>
        </w:tc>
      </w:tr>
      <w:tr w:rsidR="00E56115" w:rsidRPr="003378FA" w:rsidTr="009D01D4">
        <w:trPr>
          <w:trHeight w:val="63"/>
          <w:jc w:val="center"/>
        </w:trPr>
        <w:tc>
          <w:tcPr>
            <w:tcW w:w="1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6115" w:rsidRDefault="00E56115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16:00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115" w:rsidRPr="00574354" w:rsidRDefault="00E56115" w:rsidP="00574354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Reunión de la Junta de Gobierno</w:t>
            </w:r>
            <w:r>
              <w:rPr>
                <w:rFonts w:ascii="Comic Sans MS" w:hAnsi="Comic Sans MS"/>
                <w:color w:val="auto"/>
                <w:sz w:val="24"/>
                <w:szCs w:val="24"/>
              </w:rPr>
              <w:t xml:space="preserve"> Sociedad Cubana de Inmunología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6115" w:rsidRDefault="00E56115" w:rsidP="00B16B85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63"/>
          <w:jc w:val="center"/>
        </w:trPr>
        <w:tc>
          <w:tcPr>
            <w:tcW w:w="1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9D01D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 xml:space="preserve">Día </w:t>
            </w:r>
            <w:r w:rsidR="009D01D4">
              <w:rPr>
                <w:rFonts w:ascii="Comic Sans MS" w:hAnsi="Comic Sans MS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Profesor</w:t>
            </w: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3378FA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09:00–09:30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b/>
                <w:color w:val="auto"/>
                <w:sz w:val="24"/>
                <w:szCs w:val="24"/>
              </w:rPr>
              <w:t>Inauguración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3378FA" w:rsidRDefault="00574354" w:rsidP="00E56115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V</w:t>
            </w:r>
            <w:r w:rsidR="00E56115">
              <w:rPr>
                <w:rFonts w:ascii="Comic Sans MS" w:hAnsi="Comic Sans MS"/>
                <w:b/>
                <w:color w:val="auto"/>
                <w:sz w:val="24"/>
                <w:szCs w:val="24"/>
              </w:rPr>
              <w:t>é</w:t>
            </w: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liz, Reyez, Pérez</w:t>
            </w: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09:30-10:20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3378FA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  <w:lang w:val="es-MX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 xml:space="preserve">La </w:t>
            </w:r>
            <w:r w:rsidRPr="00574354">
              <w:rPr>
                <w:rFonts w:ascii="Comic Sans MS" w:hAnsi="Comic Sans MS"/>
                <w:color w:val="auto"/>
                <w:sz w:val="24"/>
                <w:szCs w:val="24"/>
                <w:lang w:val="es-MX"/>
              </w:rPr>
              <w:t>Inmunobiotecnología en Cuba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3378FA" w:rsidRDefault="007722A8" w:rsidP="00E2076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gustín</w:t>
            </w:r>
            <w:r w:rsidR="00500BBF"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Lage</w:t>
            </w: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Davila</w:t>
            </w: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10:30-11:20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3378FA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La Inmunidad en la interfase materno-fetal: Implicaciones Clínicas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3378FA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Silvia Sánchez R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amón</w:t>
            </w: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11:30-12:20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3378FA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Respuesta inmunitaria neonatal y reconstitución postrasplanteintraútero, en inmunodeficiencia combinada severa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Juana Gil H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errera</w:t>
            </w: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378FA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12:30-14:00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C23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b/>
                <w:color w:val="auto"/>
                <w:sz w:val="24"/>
                <w:szCs w:val="24"/>
              </w:rPr>
              <w:t>Almuerzo y pósteres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378FA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14:00-14:50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3378FA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Expansión de células NK y fallo reproductivo recurrente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Silvia Sánchez R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amón</w:t>
            </w: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378FA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3378FA" w:rsidRDefault="00500BBF" w:rsidP="0057435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 xml:space="preserve">Presentaciones cortas de pósteres 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AC23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15:00-15:10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AC23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15:10-15:20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AC23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15:20-15:30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AC23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15:30-15:40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AC23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15:30-15:50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AC23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15:50-16:00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AC23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16:00-16:20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3378FA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Discusión General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63"/>
          <w:jc w:val="center"/>
        </w:trPr>
        <w:tc>
          <w:tcPr>
            <w:tcW w:w="1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9D01D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 xml:space="preserve">Día </w:t>
            </w:r>
            <w:r w:rsidR="009D01D4">
              <w:rPr>
                <w:rFonts w:ascii="Comic Sans MS" w:hAnsi="Comic Sans MS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FE0F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09:00–09:</w:t>
            </w: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5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187640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  <w:lang w:val="es-MX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Nuevos programas de Inmunología en pre- y posgrado en Cuba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3378FA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O Pérez e Irma Vega</w:t>
            </w: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10:00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10:5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187640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Síndrome antifosfolipídico obstétrico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3378FA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Silvia Sánchez R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amón</w:t>
            </w: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lastRenderedPageBreak/>
              <w:t>11:00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11:5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213B74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 xml:space="preserve">Nuevas tecnologías </w:t>
            </w:r>
            <w:r w:rsidR="00213B74">
              <w:rPr>
                <w:rFonts w:ascii="Comic Sans MS" w:hAnsi="Comic Sans MS"/>
                <w:color w:val="auto"/>
                <w:sz w:val="24"/>
                <w:szCs w:val="24"/>
              </w:rPr>
              <w:t xml:space="preserve">diagnósticas </w:t>
            </w: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asociadas al uso de herramientas inmunológicas en el campo de la Nanobiotecnología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3378FA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500BBF">
              <w:rPr>
                <w:rFonts w:ascii="Comic Sans MS" w:hAnsi="Comic Sans MS"/>
                <w:b/>
                <w:color w:val="auto"/>
                <w:sz w:val="24"/>
                <w:szCs w:val="24"/>
              </w:rPr>
              <w:t>Christian Sánchez Espinel</w:t>
            </w: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FE0F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12:00-12:50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3D01CC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  <w:lang w:val="es-MX"/>
              </w:rPr>
              <w:t xml:space="preserve">Inmunomodulación bacteriana a través de mucosas: mecanismos y avances terapéuticos 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500BBF">
              <w:rPr>
                <w:rFonts w:ascii="Comic Sans MS" w:hAnsi="Comic Sans MS"/>
                <w:b/>
                <w:color w:val="auto"/>
                <w:sz w:val="24"/>
                <w:szCs w:val="24"/>
              </w:rPr>
              <w:t>José Luis Subiza Garrido-Lestache</w:t>
            </w: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13:30-14:30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E56115" w:rsidRDefault="00500BBF" w:rsidP="00AC23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E56115">
              <w:rPr>
                <w:rFonts w:ascii="Comic Sans MS" w:hAnsi="Comic Sans MS"/>
                <w:b/>
                <w:color w:val="auto"/>
                <w:sz w:val="24"/>
                <w:szCs w:val="24"/>
              </w:rPr>
              <w:t>Almuerzo y pósteres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14:30-15:20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3D01CC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  <w:lang w:val="es-MX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  <w:lang w:val="es-MX"/>
              </w:rPr>
              <w:t>Ensayos de proliferación y degranulación linfocitaria por citometría de flujo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Juana Gil H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errera</w:t>
            </w: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3378FA" w:rsidRDefault="00500BBF" w:rsidP="0057435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 xml:space="preserve">Presentaciones cortas de pósteres 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15:30-15:40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7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15:40-16:00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8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16:00-16:10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9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16:10-16:20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10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FE0F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16:20-16:30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11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16:30-16:40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Pr="00574354" w:rsidRDefault="00500BBF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12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16:40-17:00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AC236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Discusión General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0BBF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500BBF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9D01D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 xml:space="preserve">Día </w:t>
            </w:r>
            <w:r w:rsidR="009D01D4">
              <w:rPr>
                <w:rFonts w:ascii="Comic Sans MS" w:hAnsi="Comic Sans MS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00BBF" w:rsidRPr="003378FA" w:rsidRDefault="00500BBF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Pr="003378FA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09:00–09:</w:t>
            </w: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5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574354" w:rsidRDefault="00CD3516" w:rsidP="00500BBF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Historia y éxitos de la vacunación en Cuba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3378FA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857BAC">
              <w:rPr>
                <w:rFonts w:ascii="Comic Sans MS" w:hAnsi="Comic Sans MS"/>
                <w:b/>
                <w:color w:val="auto"/>
                <w:sz w:val="24"/>
                <w:szCs w:val="24"/>
                <w:highlight w:val="yellow"/>
              </w:rPr>
              <w:t>J</w:t>
            </w:r>
            <w:r w:rsidR="00375E0A" w:rsidRPr="00857BAC">
              <w:rPr>
                <w:rFonts w:ascii="Comic Sans MS" w:hAnsi="Comic Sans MS"/>
                <w:b/>
                <w:color w:val="auto"/>
                <w:sz w:val="24"/>
                <w:szCs w:val="24"/>
                <w:highlight w:val="yellow"/>
              </w:rPr>
              <w:t xml:space="preserve">osé </w:t>
            </w:r>
            <w:r w:rsidRPr="00857BAC">
              <w:rPr>
                <w:rFonts w:ascii="Comic Sans MS" w:hAnsi="Comic Sans MS"/>
                <w:b/>
                <w:color w:val="auto"/>
                <w:sz w:val="24"/>
                <w:szCs w:val="24"/>
                <w:highlight w:val="yellow"/>
              </w:rPr>
              <w:t>M</w:t>
            </w:r>
            <w:r w:rsidR="00375E0A" w:rsidRPr="00857BAC">
              <w:rPr>
                <w:rFonts w:ascii="Comic Sans MS" w:hAnsi="Comic Sans MS"/>
                <w:b/>
                <w:color w:val="auto"/>
                <w:sz w:val="24"/>
                <w:szCs w:val="24"/>
                <w:highlight w:val="yellow"/>
              </w:rPr>
              <w:t>iguel</w:t>
            </w:r>
            <w:r w:rsidRPr="00857BAC">
              <w:rPr>
                <w:rFonts w:ascii="Comic Sans MS" w:hAnsi="Comic Sans MS"/>
                <w:b/>
                <w:color w:val="auto"/>
                <w:sz w:val="24"/>
                <w:szCs w:val="24"/>
                <w:highlight w:val="yellow"/>
              </w:rPr>
              <w:t xml:space="preserve"> Galindo</w:t>
            </w: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Pr="003378FA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10:00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10:5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574354" w:rsidRDefault="00756C12" w:rsidP="003D01CC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  <w:lang w:val="es-MX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  <w:lang w:val="es-MX"/>
              </w:rPr>
              <w:t>Nuevas vacunas de alérgenos dirigidas a células dendríticas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3378FA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500BBF">
              <w:rPr>
                <w:rFonts w:ascii="Comic Sans MS" w:hAnsi="Comic Sans MS"/>
                <w:b/>
                <w:color w:val="auto"/>
                <w:sz w:val="24"/>
                <w:szCs w:val="24"/>
              </w:rPr>
              <w:t>José Luis Subiza Garrido-Lestache</w:t>
            </w: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Pr="003378FA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11:00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-</w:t>
            </w: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11:5</w:t>
            </w:r>
            <w:r w:rsidRPr="003378FA">
              <w:rPr>
                <w:rFonts w:ascii="Comic Sans MS" w:hAnsi="Comic Sans MS"/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574354" w:rsidRDefault="00CD3516" w:rsidP="0031162D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 xml:space="preserve">Nuevas tecnologías </w:t>
            </w:r>
            <w:r w:rsidR="0031162D">
              <w:rPr>
                <w:rFonts w:ascii="Comic Sans MS" w:hAnsi="Comic Sans MS"/>
                <w:color w:val="auto"/>
                <w:sz w:val="24"/>
                <w:szCs w:val="24"/>
              </w:rPr>
              <w:t xml:space="preserve">terapéuticas </w:t>
            </w: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asociadas al uso de herramientas inmunológicas en el campo de la Nanobiotecnología</w:t>
            </w:r>
            <w:bookmarkStart w:id="0" w:name="_GoBack"/>
            <w:bookmarkEnd w:id="0"/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3378FA" w:rsidRDefault="00AD6BE1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500BBF">
              <w:rPr>
                <w:rFonts w:ascii="Comic Sans MS" w:hAnsi="Comic Sans MS"/>
                <w:b/>
                <w:color w:val="auto"/>
                <w:sz w:val="24"/>
                <w:szCs w:val="24"/>
              </w:rPr>
              <w:t>Christian Sánchez Espinel</w:t>
            </w: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Pr="003378FA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12:00-12:50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574354" w:rsidRDefault="009D01D4" w:rsidP="00464E41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Inmunolog</w:t>
            </w:r>
            <w:r w:rsidR="00464E41" w:rsidRPr="00574354">
              <w:rPr>
                <w:rFonts w:ascii="Comic Sans MS" w:hAnsi="Comic Sans MS"/>
                <w:color w:val="auto"/>
                <w:sz w:val="24"/>
                <w:szCs w:val="24"/>
              </w:rPr>
              <w:t>í</w:t>
            </w: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 xml:space="preserve">a del </w:t>
            </w:r>
            <w:r w:rsidR="007722A8" w:rsidRPr="00574354">
              <w:rPr>
                <w:rFonts w:ascii="Comic Sans MS" w:hAnsi="Comic Sans MS"/>
                <w:color w:val="auto"/>
                <w:sz w:val="24"/>
                <w:szCs w:val="24"/>
              </w:rPr>
              <w:t xml:space="preserve">Dengue 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284383" w:rsidP="00E56115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  <w:highlight w:val="yellow"/>
              </w:rPr>
              <w:t xml:space="preserve">Ana B Pérez </w:t>
            </w: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13:30-14:30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E56115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E56115">
              <w:rPr>
                <w:rFonts w:ascii="Comic Sans MS" w:hAnsi="Comic Sans MS"/>
                <w:b/>
                <w:color w:val="auto"/>
                <w:sz w:val="24"/>
                <w:szCs w:val="24"/>
              </w:rPr>
              <w:t>Almuerzo y pósteres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14:30-15:20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574354" w:rsidRDefault="009D01D4" w:rsidP="00464E41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Inmunolog</w:t>
            </w:r>
            <w:r w:rsidR="00464E41" w:rsidRPr="00574354">
              <w:rPr>
                <w:rFonts w:ascii="Comic Sans MS" w:hAnsi="Comic Sans MS"/>
                <w:color w:val="auto"/>
                <w:sz w:val="24"/>
                <w:szCs w:val="24"/>
              </w:rPr>
              <w:t>í</w:t>
            </w: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 xml:space="preserve">a del </w:t>
            </w:r>
            <w:r w:rsidR="007722A8" w:rsidRPr="00574354">
              <w:rPr>
                <w:rFonts w:ascii="Comic Sans MS" w:hAnsi="Comic Sans MS"/>
                <w:color w:val="auto"/>
                <w:sz w:val="24"/>
                <w:szCs w:val="24"/>
              </w:rPr>
              <w:t>VIH</w:t>
            </w:r>
            <w:r w:rsidR="00464E41" w:rsidRPr="00574354">
              <w:rPr>
                <w:rFonts w:ascii="Comic Sans MS" w:hAnsi="Comic Sans MS"/>
                <w:color w:val="auto"/>
                <w:sz w:val="24"/>
                <w:szCs w:val="24"/>
              </w:rPr>
              <w:t>/Sida</w:t>
            </w:r>
            <w:r w:rsidR="00AD6BE1" w:rsidRPr="00574354">
              <w:rPr>
                <w:rFonts w:ascii="Comic Sans MS" w:hAnsi="Comic Sans MS"/>
                <w:color w:val="auto"/>
                <w:sz w:val="24"/>
                <w:szCs w:val="24"/>
                <w:highlight w:val="yellow"/>
              </w:rPr>
              <w:t xml:space="preserve">y </w:t>
            </w:r>
            <w:r w:rsidR="00375E0A" w:rsidRPr="00574354">
              <w:rPr>
                <w:rFonts w:ascii="Comic Sans MS" w:hAnsi="Comic Sans MS"/>
                <w:color w:val="auto"/>
                <w:sz w:val="24"/>
                <w:szCs w:val="24"/>
                <w:highlight w:val="yellow"/>
              </w:rPr>
              <w:t>Ébola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284383" w:rsidP="00E56115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  <w:highlight w:val="yellow"/>
              </w:rPr>
              <w:t xml:space="preserve">Enrique Iglesias </w:t>
            </w: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E56115" w:rsidRDefault="00CD3516" w:rsidP="00574354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 w:rsidRPr="00E56115">
              <w:rPr>
                <w:rFonts w:ascii="Comic Sans MS" w:hAnsi="Comic Sans MS"/>
                <w:b/>
                <w:color w:val="auto"/>
                <w:sz w:val="24"/>
                <w:szCs w:val="24"/>
              </w:rPr>
              <w:t xml:space="preserve">Presentaciones cortas de pósteres 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15:30-15:40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574354" w:rsidRDefault="0064633A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13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15:40-16:00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574354" w:rsidRDefault="00CD3516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14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16:00-16:10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574354" w:rsidRDefault="00CD3516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15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16:10-16:20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574354" w:rsidRDefault="00CD3516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16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16:20-16:30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574354" w:rsidRDefault="00CD3516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17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16:30-16:40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Pr="00574354" w:rsidRDefault="00CD3516" w:rsidP="00A07659">
            <w:pPr>
              <w:pStyle w:val="Normal1"/>
              <w:spacing w:before="0" w:beforeAutospacing="0" w:after="0" w:afterAutospacing="0"/>
              <w:jc w:val="both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574354">
              <w:rPr>
                <w:rFonts w:ascii="Comic Sans MS" w:hAnsi="Comic Sans MS"/>
                <w:color w:val="auto"/>
                <w:sz w:val="24"/>
                <w:szCs w:val="24"/>
              </w:rPr>
              <w:t>18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16:40-17:00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Discusión General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  <w:tr w:rsidR="00CD3516" w:rsidRPr="003378FA" w:rsidTr="007722A8">
        <w:trPr>
          <w:trHeight w:val="109"/>
          <w:jc w:val="center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516" w:rsidRDefault="00E2076F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17:00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3D01CC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24"/>
                <w:szCs w:val="24"/>
              </w:rPr>
              <w:t>Clausura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3516" w:rsidRDefault="00CD3516" w:rsidP="00500BBF">
            <w:pPr>
              <w:pStyle w:val="Normal1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auto"/>
                <w:sz w:val="24"/>
                <w:szCs w:val="24"/>
              </w:rPr>
            </w:pPr>
          </w:p>
        </w:tc>
      </w:tr>
    </w:tbl>
    <w:p w:rsidR="00070CE4" w:rsidRDefault="00070CE4" w:rsidP="00070C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sectPr w:rsidR="00070CE4" w:rsidSect="00574354">
      <w:pgSz w:w="12240" w:h="15840"/>
      <w:pgMar w:top="284" w:right="758" w:bottom="28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DE4BDA"/>
    <w:rsid w:val="00070CE4"/>
    <w:rsid w:val="00084F15"/>
    <w:rsid w:val="000B40D7"/>
    <w:rsid w:val="000F7C58"/>
    <w:rsid w:val="001B5460"/>
    <w:rsid w:val="00202DE1"/>
    <w:rsid w:val="00213B74"/>
    <w:rsid w:val="002732E8"/>
    <w:rsid w:val="00284383"/>
    <w:rsid w:val="002D216A"/>
    <w:rsid w:val="0031162D"/>
    <w:rsid w:val="003378FA"/>
    <w:rsid w:val="00375E0A"/>
    <w:rsid w:val="00397384"/>
    <w:rsid w:val="00464E41"/>
    <w:rsid w:val="004A2E7E"/>
    <w:rsid w:val="004F54B6"/>
    <w:rsid w:val="00500BBF"/>
    <w:rsid w:val="00523F19"/>
    <w:rsid w:val="00574354"/>
    <w:rsid w:val="0064633A"/>
    <w:rsid w:val="0075061E"/>
    <w:rsid w:val="00756C12"/>
    <w:rsid w:val="007722A8"/>
    <w:rsid w:val="007826BB"/>
    <w:rsid w:val="007C1C8B"/>
    <w:rsid w:val="00857BAC"/>
    <w:rsid w:val="008F0577"/>
    <w:rsid w:val="009D01D4"/>
    <w:rsid w:val="00A07659"/>
    <w:rsid w:val="00A76FED"/>
    <w:rsid w:val="00AC2364"/>
    <w:rsid w:val="00AD6BE1"/>
    <w:rsid w:val="00AF13A1"/>
    <w:rsid w:val="00CD3516"/>
    <w:rsid w:val="00D1553C"/>
    <w:rsid w:val="00DE4BDA"/>
    <w:rsid w:val="00E2076F"/>
    <w:rsid w:val="00E56115"/>
    <w:rsid w:val="00FE0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D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E4BDA"/>
  </w:style>
  <w:style w:type="character" w:styleId="Textoennegrita">
    <w:name w:val="Strong"/>
    <w:basedOn w:val="Fuentedeprrafopredeter"/>
    <w:qFormat/>
    <w:rsid w:val="00DE4BDA"/>
    <w:rPr>
      <w:b/>
      <w:bCs/>
    </w:rPr>
  </w:style>
  <w:style w:type="paragraph" w:customStyle="1" w:styleId="Normal1">
    <w:name w:val="Normal1"/>
    <w:basedOn w:val="Normal"/>
    <w:rsid w:val="00070CE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C8B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D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E4BDA"/>
  </w:style>
  <w:style w:type="character" w:styleId="Textoennegrita">
    <w:name w:val="Strong"/>
    <w:basedOn w:val="Fuentedeprrafopredeter"/>
    <w:qFormat/>
    <w:rsid w:val="00DE4BDA"/>
    <w:rPr>
      <w:b/>
      <w:bCs/>
    </w:rPr>
  </w:style>
  <w:style w:type="paragraph" w:customStyle="1" w:styleId="Normal1">
    <w:name w:val="Normal1"/>
    <w:basedOn w:val="Normal"/>
    <w:rsid w:val="00070CE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C8B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BF40-EC53-463B-ACBE-FE09BF3D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Maytee Mateo Morejon (Alergenos)</cp:lastModifiedBy>
  <cp:revision>2</cp:revision>
  <dcterms:created xsi:type="dcterms:W3CDTF">2015-11-27T19:51:00Z</dcterms:created>
  <dcterms:modified xsi:type="dcterms:W3CDTF">2015-11-27T19:51:00Z</dcterms:modified>
</cp:coreProperties>
</file>