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76C" w:rsidRPr="002A376C" w:rsidRDefault="00E93EC9" w:rsidP="00155937">
      <w:pPr>
        <w:ind w:right="-1277"/>
        <w:jc w:val="center"/>
        <w:rPr>
          <w:rFonts w:ascii="Arial" w:hAnsi="Arial" w:cs="Arial"/>
          <w:b/>
          <w:sz w:val="36"/>
        </w:rPr>
      </w:pPr>
      <w:r w:rsidRPr="002A376C">
        <w:rPr>
          <w:rFonts w:ascii="Arial" w:hAnsi="Arial" w:cs="Arial"/>
          <w:b/>
          <w:sz w:val="36"/>
        </w:rPr>
        <w:t xml:space="preserve">Programación de </w:t>
      </w:r>
      <w:r w:rsidR="00181EF0">
        <w:rPr>
          <w:rFonts w:ascii="Arial" w:hAnsi="Arial" w:cs="Arial"/>
          <w:b/>
          <w:sz w:val="36"/>
        </w:rPr>
        <w:t xml:space="preserve">Eventos y Talleres </w:t>
      </w:r>
      <w:r w:rsidRPr="002A376C">
        <w:rPr>
          <w:rFonts w:ascii="Arial" w:hAnsi="Arial" w:cs="Arial"/>
          <w:b/>
          <w:sz w:val="36"/>
        </w:rPr>
        <w:t>Año 201</w:t>
      </w:r>
      <w:r w:rsidR="004F6EB2">
        <w:rPr>
          <w:rFonts w:ascii="Arial" w:hAnsi="Arial" w:cs="Arial"/>
          <w:b/>
          <w:sz w:val="36"/>
        </w:rPr>
        <w:t>9</w:t>
      </w:r>
      <w:r w:rsidRPr="002A376C">
        <w:rPr>
          <w:rFonts w:ascii="Arial" w:hAnsi="Arial" w:cs="Arial"/>
          <w:b/>
          <w:sz w:val="36"/>
        </w:rPr>
        <w:t>.</w:t>
      </w:r>
    </w:p>
    <w:p w:rsidR="00155937" w:rsidRDefault="00FD042A" w:rsidP="00155937">
      <w:pPr>
        <w:ind w:right="-1277"/>
        <w:jc w:val="center"/>
        <w:rPr>
          <w:rFonts w:ascii="Arial" w:hAnsi="Arial" w:cs="Arial"/>
          <w:b/>
          <w:sz w:val="36"/>
        </w:rPr>
      </w:pPr>
      <w:r>
        <w:rPr>
          <w:rFonts w:ascii="Arial" w:hAnsi="Arial" w:cs="Arial"/>
          <w:b/>
          <w:sz w:val="36"/>
        </w:rPr>
        <w:t>Segurmática</w:t>
      </w:r>
      <w:r w:rsidR="00155937">
        <w:rPr>
          <w:rFonts w:ascii="Arial" w:hAnsi="Arial" w:cs="Arial"/>
          <w:b/>
          <w:sz w:val="36"/>
        </w:rPr>
        <w:t xml:space="preserve"> en su 25 aniversario por una</w:t>
      </w:r>
    </w:p>
    <w:p w:rsidR="00BA0ACB" w:rsidRPr="004A6963" w:rsidRDefault="00155937" w:rsidP="00155937">
      <w:pPr>
        <w:ind w:right="-1277"/>
        <w:jc w:val="center"/>
        <w:rPr>
          <w:rFonts w:ascii="Arial" w:hAnsi="Arial" w:cs="Arial"/>
          <w:b/>
          <w:sz w:val="36"/>
        </w:rPr>
      </w:pPr>
      <w:r>
        <w:rPr>
          <w:rFonts w:ascii="Arial" w:hAnsi="Arial" w:cs="Arial"/>
          <w:b/>
          <w:sz w:val="36"/>
        </w:rPr>
        <w:t>Informatización Segura y Sostenible.</w:t>
      </w:r>
    </w:p>
    <w:tbl>
      <w:tblPr>
        <w:tblStyle w:val="Tablaconcuadrcula"/>
        <w:tblW w:w="9918" w:type="dxa"/>
        <w:tblLayout w:type="fixed"/>
        <w:tblLook w:val="04A0" w:firstRow="1" w:lastRow="0" w:firstColumn="1" w:lastColumn="0" w:noHBand="0" w:noVBand="1"/>
      </w:tblPr>
      <w:tblGrid>
        <w:gridCol w:w="2687"/>
        <w:gridCol w:w="1703"/>
        <w:gridCol w:w="708"/>
        <w:gridCol w:w="851"/>
        <w:gridCol w:w="709"/>
        <w:gridCol w:w="708"/>
        <w:gridCol w:w="851"/>
        <w:gridCol w:w="850"/>
        <w:gridCol w:w="851"/>
      </w:tblGrid>
      <w:tr w:rsidR="00C7379F" w:rsidRPr="002A376C" w:rsidTr="00E95E26">
        <w:tc>
          <w:tcPr>
            <w:tcW w:w="2687" w:type="dxa"/>
          </w:tcPr>
          <w:p w:rsidR="00C7379F" w:rsidRPr="002A376C" w:rsidRDefault="00C7379F" w:rsidP="00C7379F">
            <w:pPr>
              <w:rPr>
                <w:rFonts w:ascii="Arial" w:hAnsi="Arial" w:cs="Arial"/>
                <w:b/>
                <w:sz w:val="24"/>
              </w:rPr>
            </w:pPr>
            <w:r w:rsidRPr="002A376C">
              <w:rPr>
                <w:rFonts w:ascii="Arial" w:hAnsi="Arial" w:cs="Arial"/>
                <w:b/>
                <w:sz w:val="24"/>
              </w:rPr>
              <w:t>Adiestramiento</w:t>
            </w:r>
          </w:p>
        </w:tc>
        <w:tc>
          <w:tcPr>
            <w:tcW w:w="1703" w:type="dxa"/>
          </w:tcPr>
          <w:p w:rsidR="00C7379F" w:rsidRPr="002A376C" w:rsidRDefault="00C7379F" w:rsidP="00C7379F">
            <w:pPr>
              <w:rPr>
                <w:rFonts w:ascii="Arial" w:hAnsi="Arial" w:cs="Arial"/>
                <w:b/>
                <w:sz w:val="24"/>
              </w:rPr>
            </w:pPr>
            <w:r w:rsidRPr="002A376C">
              <w:rPr>
                <w:rFonts w:ascii="Arial" w:hAnsi="Arial" w:cs="Arial"/>
                <w:b/>
                <w:sz w:val="24"/>
              </w:rPr>
              <w:t>Profesor</w:t>
            </w:r>
          </w:p>
        </w:tc>
        <w:tc>
          <w:tcPr>
            <w:tcW w:w="708" w:type="dxa"/>
          </w:tcPr>
          <w:p w:rsidR="00C7379F" w:rsidRDefault="00C7379F" w:rsidP="00E95E26">
            <w:pPr>
              <w:ind w:left="-108" w:right="-108"/>
              <w:jc w:val="center"/>
              <w:rPr>
                <w:rFonts w:ascii="Arial" w:hAnsi="Arial" w:cs="Arial"/>
                <w:b/>
                <w:sz w:val="24"/>
              </w:rPr>
            </w:pPr>
            <w:r>
              <w:rPr>
                <w:rFonts w:ascii="Arial" w:hAnsi="Arial" w:cs="Arial"/>
                <w:b/>
                <w:sz w:val="24"/>
              </w:rPr>
              <w:t>Feb</w:t>
            </w:r>
          </w:p>
        </w:tc>
        <w:tc>
          <w:tcPr>
            <w:tcW w:w="851" w:type="dxa"/>
          </w:tcPr>
          <w:p w:rsidR="00C7379F" w:rsidRPr="002A376C" w:rsidRDefault="00C7379F" w:rsidP="00C7379F">
            <w:pPr>
              <w:ind w:left="-108" w:right="-108"/>
              <w:jc w:val="center"/>
              <w:rPr>
                <w:rFonts w:ascii="Arial" w:hAnsi="Arial" w:cs="Arial"/>
                <w:b/>
                <w:sz w:val="24"/>
              </w:rPr>
            </w:pPr>
            <w:proofErr w:type="spellStart"/>
            <w:r>
              <w:rPr>
                <w:rFonts w:ascii="Arial" w:hAnsi="Arial" w:cs="Arial"/>
                <w:b/>
                <w:sz w:val="24"/>
              </w:rPr>
              <w:t>M</w:t>
            </w:r>
            <w:r w:rsidR="00E95E26">
              <w:rPr>
                <w:rFonts w:ascii="Arial" w:hAnsi="Arial" w:cs="Arial"/>
                <w:b/>
                <w:sz w:val="24"/>
              </w:rPr>
              <w:t>arz</w:t>
            </w:r>
            <w:proofErr w:type="spellEnd"/>
          </w:p>
        </w:tc>
        <w:tc>
          <w:tcPr>
            <w:tcW w:w="709" w:type="dxa"/>
          </w:tcPr>
          <w:p w:rsidR="00C7379F" w:rsidRDefault="00C7379F" w:rsidP="00C7379F">
            <w:pPr>
              <w:ind w:left="-108" w:right="-108"/>
              <w:jc w:val="center"/>
              <w:rPr>
                <w:rFonts w:ascii="Arial" w:hAnsi="Arial" w:cs="Arial"/>
                <w:b/>
                <w:sz w:val="24"/>
              </w:rPr>
            </w:pPr>
            <w:r>
              <w:rPr>
                <w:rFonts w:ascii="Arial" w:hAnsi="Arial" w:cs="Arial"/>
                <w:b/>
                <w:sz w:val="24"/>
              </w:rPr>
              <w:t>Abril</w:t>
            </w:r>
          </w:p>
        </w:tc>
        <w:tc>
          <w:tcPr>
            <w:tcW w:w="708" w:type="dxa"/>
          </w:tcPr>
          <w:p w:rsidR="00C7379F" w:rsidRDefault="00C7379F" w:rsidP="00C7379F">
            <w:pPr>
              <w:ind w:left="-108" w:right="-108"/>
              <w:jc w:val="center"/>
              <w:rPr>
                <w:rFonts w:ascii="Arial" w:hAnsi="Arial" w:cs="Arial"/>
                <w:b/>
                <w:sz w:val="24"/>
              </w:rPr>
            </w:pPr>
            <w:r>
              <w:rPr>
                <w:rFonts w:ascii="Arial" w:hAnsi="Arial" w:cs="Arial"/>
                <w:b/>
                <w:sz w:val="24"/>
              </w:rPr>
              <w:t>mayo</w:t>
            </w:r>
          </w:p>
        </w:tc>
        <w:tc>
          <w:tcPr>
            <w:tcW w:w="851" w:type="dxa"/>
          </w:tcPr>
          <w:p w:rsidR="00C7379F" w:rsidRPr="002A376C" w:rsidRDefault="00C7379F" w:rsidP="00C7379F">
            <w:pPr>
              <w:ind w:left="-108" w:right="-108"/>
              <w:jc w:val="center"/>
              <w:rPr>
                <w:rFonts w:ascii="Arial" w:hAnsi="Arial" w:cs="Arial"/>
                <w:b/>
                <w:sz w:val="24"/>
              </w:rPr>
            </w:pPr>
            <w:r>
              <w:rPr>
                <w:rFonts w:ascii="Arial" w:hAnsi="Arial" w:cs="Arial"/>
                <w:b/>
                <w:sz w:val="24"/>
              </w:rPr>
              <w:t>Junio</w:t>
            </w:r>
          </w:p>
        </w:tc>
        <w:tc>
          <w:tcPr>
            <w:tcW w:w="850" w:type="dxa"/>
          </w:tcPr>
          <w:p w:rsidR="00C7379F" w:rsidRPr="002A376C" w:rsidRDefault="00C7379F" w:rsidP="00C7379F">
            <w:pPr>
              <w:ind w:left="-108" w:right="-108"/>
              <w:jc w:val="center"/>
              <w:rPr>
                <w:rFonts w:ascii="Arial" w:hAnsi="Arial" w:cs="Arial"/>
                <w:b/>
                <w:sz w:val="24"/>
              </w:rPr>
            </w:pPr>
            <w:r>
              <w:rPr>
                <w:rFonts w:ascii="Arial" w:hAnsi="Arial" w:cs="Arial"/>
                <w:b/>
                <w:sz w:val="24"/>
              </w:rPr>
              <w:t>Sept.</w:t>
            </w:r>
          </w:p>
        </w:tc>
        <w:tc>
          <w:tcPr>
            <w:tcW w:w="851" w:type="dxa"/>
          </w:tcPr>
          <w:p w:rsidR="00C7379F" w:rsidRPr="002A376C" w:rsidRDefault="00C7379F" w:rsidP="00C7379F">
            <w:pPr>
              <w:ind w:left="-108" w:right="-108"/>
              <w:jc w:val="center"/>
              <w:rPr>
                <w:rFonts w:ascii="Arial" w:hAnsi="Arial" w:cs="Arial"/>
                <w:b/>
                <w:sz w:val="24"/>
              </w:rPr>
            </w:pPr>
            <w:r w:rsidRPr="002A376C">
              <w:rPr>
                <w:rFonts w:ascii="Arial" w:hAnsi="Arial" w:cs="Arial"/>
                <w:b/>
                <w:sz w:val="24"/>
              </w:rPr>
              <w:t>Nov</w:t>
            </w:r>
            <w:r>
              <w:rPr>
                <w:rFonts w:ascii="Arial" w:hAnsi="Arial" w:cs="Arial"/>
                <w:b/>
                <w:sz w:val="24"/>
              </w:rPr>
              <w:t>.</w:t>
            </w:r>
          </w:p>
        </w:tc>
      </w:tr>
      <w:tr w:rsidR="00C7379F" w:rsidRPr="002A376C" w:rsidTr="00E95E26">
        <w:tc>
          <w:tcPr>
            <w:tcW w:w="2687" w:type="dxa"/>
          </w:tcPr>
          <w:p w:rsidR="00C7379F" w:rsidRDefault="00C7379F" w:rsidP="00C7379F">
            <w:pPr>
              <w:rPr>
                <w:rFonts w:ascii="Arial" w:hAnsi="Arial" w:cs="Arial"/>
                <w:sz w:val="24"/>
              </w:rPr>
            </w:pPr>
            <w:r>
              <w:rPr>
                <w:rFonts w:ascii="Arial" w:hAnsi="Arial" w:cs="Arial"/>
                <w:sz w:val="24"/>
              </w:rPr>
              <w:t>Taller “</w:t>
            </w:r>
            <w:r w:rsidRPr="002A376C">
              <w:rPr>
                <w:rFonts w:ascii="Arial" w:hAnsi="Arial" w:cs="Arial"/>
                <w:sz w:val="24"/>
              </w:rPr>
              <w:t>Metodología para el diseño de un sistema de gestión de la seguridad informática</w:t>
            </w:r>
            <w:r>
              <w:rPr>
                <w:rFonts w:ascii="Arial" w:hAnsi="Arial" w:cs="Arial"/>
                <w:sz w:val="24"/>
              </w:rPr>
              <w:t>”</w:t>
            </w:r>
          </w:p>
          <w:p w:rsidR="00C7379F" w:rsidRPr="002A376C" w:rsidRDefault="00E95E26" w:rsidP="00C7379F">
            <w:pPr>
              <w:rPr>
                <w:rFonts w:ascii="Arial" w:hAnsi="Arial" w:cs="Arial"/>
                <w:sz w:val="24"/>
              </w:rPr>
            </w:pPr>
            <w:r>
              <w:rPr>
                <w:rFonts w:ascii="Arial" w:hAnsi="Arial" w:cs="Arial"/>
                <w:sz w:val="24"/>
              </w:rPr>
              <w:t>400 CUP</w:t>
            </w:r>
          </w:p>
          <w:p w:rsidR="00C7379F" w:rsidRPr="002A376C" w:rsidRDefault="00C7379F" w:rsidP="00C7379F">
            <w:pPr>
              <w:rPr>
                <w:rFonts w:ascii="Arial" w:hAnsi="Arial" w:cs="Arial"/>
                <w:sz w:val="24"/>
              </w:rPr>
            </w:pPr>
          </w:p>
        </w:tc>
        <w:tc>
          <w:tcPr>
            <w:tcW w:w="1703" w:type="dxa"/>
          </w:tcPr>
          <w:p w:rsidR="00C7379F" w:rsidRPr="002A376C" w:rsidRDefault="00C7379F" w:rsidP="00C7379F">
            <w:pPr>
              <w:rPr>
                <w:rFonts w:ascii="Arial" w:hAnsi="Arial" w:cs="Arial"/>
                <w:sz w:val="24"/>
              </w:rPr>
            </w:pPr>
            <w:r w:rsidRPr="002A376C">
              <w:rPr>
                <w:rFonts w:ascii="Arial" w:hAnsi="Arial" w:cs="Arial"/>
                <w:sz w:val="24"/>
              </w:rPr>
              <w:t>Lic. Juan Carlos Moro Hernández</w:t>
            </w:r>
          </w:p>
        </w:tc>
        <w:tc>
          <w:tcPr>
            <w:tcW w:w="708" w:type="dxa"/>
          </w:tcPr>
          <w:p w:rsidR="00C7379F" w:rsidRDefault="00C7379F" w:rsidP="00C7379F">
            <w:pPr>
              <w:ind w:left="-108" w:right="-108"/>
              <w:jc w:val="center"/>
              <w:rPr>
                <w:rFonts w:ascii="Arial" w:hAnsi="Arial" w:cs="Arial"/>
                <w:sz w:val="24"/>
              </w:rPr>
            </w:pPr>
            <w:r>
              <w:rPr>
                <w:rFonts w:ascii="Arial" w:hAnsi="Arial" w:cs="Arial"/>
                <w:sz w:val="24"/>
              </w:rPr>
              <w:t>25 al 28</w:t>
            </w:r>
          </w:p>
        </w:tc>
        <w:tc>
          <w:tcPr>
            <w:tcW w:w="851" w:type="dxa"/>
          </w:tcPr>
          <w:p w:rsidR="00C7379F" w:rsidRPr="002A376C" w:rsidRDefault="00C7379F" w:rsidP="00C7379F">
            <w:pPr>
              <w:ind w:left="-108" w:right="-108"/>
              <w:jc w:val="center"/>
              <w:rPr>
                <w:rFonts w:ascii="Arial" w:hAnsi="Arial" w:cs="Arial"/>
                <w:sz w:val="24"/>
              </w:rPr>
            </w:pPr>
          </w:p>
        </w:tc>
        <w:tc>
          <w:tcPr>
            <w:tcW w:w="709" w:type="dxa"/>
          </w:tcPr>
          <w:p w:rsidR="00C7379F" w:rsidRPr="002A376C" w:rsidRDefault="00C7379F" w:rsidP="00C7379F">
            <w:pPr>
              <w:ind w:left="-108" w:right="-108"/>
              <w:jc w:val="center"/>
              <w:rPr>
                <w:rFonts w:ascii="Arial" w:hAnsi="Arial" w:cs="Arial"/>
                <w:sz w:val="24"/>
              </w:rPr>
            </w:pPr>
          </w:p>
        </w:tc>
        <w:tc>
          <w:tcPr>
            <w:tcW w:w="708" w:type="dxa"/>
          </w:tcPr>
          <w:p w:rsidR="00C7379F" w:rsidRPr="002A376C" w:rsidRDefault="00C7379F" w:rsidP="00C7379F">
            <w:pPr>
              <w:ind w:left="-108" w:right="-108"/>
              <w:jc w:val="center"/>
              <w:rPr>
                <w:rFonts w:ascii="Arial" w:hAnsi="Arial" w:cs="Arial"/>
                <w:sz w:val="24"/>
              </w:rPr>
            </w:pPr>
          </w:p>
        </w:tc>
        <w:tc>
          <w:tcPr>
            <w:tcW w:w="851" w:type="dxa"/>
          </w:tcPr>
          <w:p w:rsidR="00C7379F" w:rsidRPr="002A376C" w:rsidRDefault="00C7379F" w:rsidP="00C7379F">
            <w:pPr>
              <w:ind w:left="-108" w:right="-108"/>
              <w:jc w:val="center"/>
              <w:rPr>
                <w:rFonts w:ascii="Arial" w:hAnsi="Arial" w:cs="Arial"/>
                <w:sz w:val="24"/>
              </w:rPr>
            </w:pPr>
          </w:p>
        </w:tc>
        <w:tc>
          <w:tcPr>
            <w:tcW w:w="850" w:type="dxa"/>
          </w:tcPr>
          <w:p w:rsidR="00C7379F" w:rsidRPr="002A376C" w:rsidRDefault="00C7379F" w:rsidP="00C7379F">
            <w:pPr>
              <w:ind w:left="-108" w:right="-108"/>
              <w:jc w:val="center"/>
              <w:rPr>
                <w:rFonts w:ascii="Arial" w:hAnsi="Arial" w:cs="Arial"/>
                <w:sz w:val="24"/>
              </w:rPr>
            </w:pPr>
            <w:r>
              <w:rPr>
                <w:rFonts w:ascii="Arial" w:hAnsi="Arial" w:cs="Arial"/>
                <w:sz w:val="24"/>
              </w:rPr>
              <w:t>9 al 12</w:t>
            </w:r>
          </w:p>
        </w:tc>
        <w:tc>
          <w:tcPr>
            <w:tcW w:w="851" w:type="dxa"/>
          </w:tcPr>
          <w:p w:rsidR="00C7379F" w:rsidRPr="002A376C" w:rsidRDefault="00C7379F" w:rsidP="00C7379F">
            <w:pPr>
              <w:ind w:left="-108" w:right="-108"/>
              <w:jc w:val="center"/>
              <w:rPr>
                <w:rFonts w:ascii="Arial" w:hAnsi="Arial" w:cs="Arial"/>
                <w:sz w:val="24"/>
              </w:rPr>
            </w:pPr>
          </w:p>
        </w:tc>
      </w:tr>
      <w:tr w:rsidR="00C7379F" w:rsidRPr="002A376C" w:rsidTr="00E95E26">
        <w:tc>
          <w:tcPr>
            <w:tcW w:w="2687" w:type="dxa"/>
          </w:tcPr>
          <w:p w:rsidR="00C7379F" w:rsidRPr="002A376C" w:rsidRDefault="00C7379F" w:rsidP="00C7379F">
            <w:pPr>
              <w:rPr>
                <w:rFonts w:ascii="Arial" w:hAnsi="Arial" w:cs="Arial"/>
                <w:sz w:val="24"/>
              </w:rPr>
            </w:pPr>
            <w:r>
              <w:rPr>
                <w:rFonts w:ascii="Arial" w:hAnsi="Arial" w:cs="Arial"/>
                <w:sz w:val="24"/>
              </w:rPr>
              <w:t>Taller on-line “</w:t>
            </w:r>
            <w:r w:rsidRPr="002A376C">
              <w:rPr>
                <w:rFonts w:ascii="Arial" w:hAnsi="Arial" w:cs="Arial"/>
                <w:sz w:val="24"/>
              </w:rPr>
              <w:t>Metodología para el diseño de un sistema de gestión de la seguridad informática</w:t>
            </w:r>
            <w:r>
              <w:rPr>
                <w:rFonts w:ascii="Arial" w:hAnsi="Arial" w:cs="Arial"/>
                <w:sz w:val="24"/>
              </w:rPr>
              <w:t>”</w:t>
            </w:r>
          </w:p>
          <w:p w:rsidR="00C7379F" w:rsidRPr="002A376C" w:rsidRDefault="00C7379F" w:rsidP="00C7379F">
            <w:pPr>
              <w:rPr>
                <w:rFonts w:ascii="Arial" w:hAnsi="Arial" w:cs="Arial"/>
                <w:sz w:val="24"/>
              </w:rPr>
            </w:pPr>
            <w:r>
              <w:rPr>
                <w:rFonts w:ascii="Arial" w:hAnsi="Arial" w:cs="Arial"/>
                <w:sz w:val="24"/>
              </w:rPr>
              <w:t>200</w:t>
            </w:r>
            <w:r w:rsidR="00E95E26">
              <w:rPr>
                <w:rFonts w:ascii="Arial" w:hAnsi="Arial" w:cs="Arial"/>
                <w:sz w:val="24"/>
              </w:rPr>
              <w:t xml:space="preserve"> CUP</w:t>
            </w:r>
          </w:p>
        </w:tc>
        <w:tc>
          <w:tcPr>
            <w:tcW w:w="1703" w:type="dxa"/>
          </w:tcPr>
          <w:p w:rsidR="00C7379F" w:rsidRPr="002A376C" w:rsidRDefault="00C7379F" w:rsidP="00C7379F">
            <w:pPr>
              <w:rPr>
                <w:rFonts w:ascii="Arial" w:hAnsi="Arial" w:cs="Arial"/>
                <w:sz w:val="24"/>
              </w:rPr>
            </w:pPr>
            <w:r w:rsidRPr="002A376C">
              <w:rPr>
                <w:rFonts w:ascii="Arial" w:hAnsi="Arial" w:cs="Arial"/>
                <w:sz w:val="24"/>
              </w:rPr>
              <w:t>Lic. Juan Carlos Moro Hernández</w:t>
            </w: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p>
        </w:tc>
        <w:tc>
          <w:tcPr>
            <w:tcW w:w="709" w:type="dxa"/>
          </w:tcPr>
          <w:p w:rsidR="00C7379F" w:rsidRDefault="00C7379F" w:rsidP="00C7379F">
            <w:pPr>
              <w:ind w:left="-108" w:right="-108"/>
              <w:jc w:val="center"/>
              <w:rPr>
                <w:rFonts w:ascii="Arial" w:hAnsi="Arial" w:cs="Arial"/>
                <w:sz w:val="24"/>
              </w:rPr>
            </w:pP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r>
              <w:rPr>
                <w:rFonts w:ascii="Arial" w:hAnsi="Arial" w:cs="Arial"/>
                <w:sz w:val="24"/>
              </w:rPr>
              <w:t>1 al 30</w:t>
            </w:r>
          </w:p>
        </w:tc>
        <w:tc>
          <w:tcPr>
            <w:tcW w:w="850"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r>
              <w:rPr>
                <w:rFonts w:ascii="Arial" w:hAnsi="Arial" w:cs="Arial"/>
                <w:sz w:val="24"/>
              </w:rPr>
              <w:t>1 al 30</w:t>
            </w:r>
          </w:p>
        </w:tc>
      </w:tr>
      <w:tr w:rsidR="00C7379F" w:rsidRPr="002A376C" w:rsidTr="00E95E26">
        <w:tc>
          <w:tcPr>
            <w:tcW w:w="2687" w:type="dxa"/>
          </w:tcPr>
          <w:p w:rsidR="00C7379F" w:rsidRDefault="00C7379F" w:rsidP="00C7379F">
            <w:pPr>
              <w:rPr>
                <w:rFonts w:ascii="Arial" w:hAnsi="Arial" w:cs="Arial"/>
                <w:sz w:val="24"/>
              </w:rPr>
            </w:pPr>
            <w:r>
              <w:rPr>
                <w:rFonts w:ascii="Arial" w:hAnsi="Arial" w:cs="Arial"/>
                <w:sz w:val="24"/>
              </w:rPr>
              <w:t>Taller “Análisis de Riesgos”</w:t>
            </w:r>
          </w:p>
          <w:p w:rsidR="00C7379F" w:rsidRPr="002A376C" w:rsidRDefault="00C7379F" w:rsidP="00C7379F">
            <w:pPr>
              <w:rPr>
                <w:rFonts w:ascii="Arial" w:hAnsi="Arial" w:cs="Arial"/>
                <w:sz w:val="24"/>
              </w:rPr>
            </w:pPr>
            <w:r>
              <w:rPr>
                <w:rFonts w:ascii="Arial" w:hAnsi="Arial" w:cs="Arial"/>
                <w:sz w:val="24"/>
              </w:rPr>
              <w:t>300</w:t>
            </w:r>
            <w:r w:rsidR="00E95E26">
              <w:rPr>
                <w:rFonts w:ascii="Arial" w:hAnsi="Arial" w:cs="Arial"/>
                <w:sz w:val="24"/>
              </w:rPr>
              <w:t xml:space="preserve">  CUP</w:t>
            </w:r>
          </w:p>
        </w:tc>
        <w:tc>
          <w:tcPr>
            <w:tcW w:w="1703" w:type="dxa"/>
          </w:tcPr>
          <w:p w:rsidR="00C7379F" w:rsidRPr="002A376C" w:rsidRDefault="00C7379F" w:rsidP="00C7379F">
            <w:pPr>
              <w:rPr>
                <w:rFonts w:ascii="Arial" w:hAnsi="Arial" w:cs="Arial"/>
                <w:sz w:val="24"/>
              </w:rPr>
            </w:pPr>
            <w:r w:rsidRPr="002A376C">
              <w:rPr>
                <w:rFonts w:ascii="Arial" w:hAnsi="Arial" w:cs="Arial"/>
                <w:sz w:val="24"/>
              </w:rPr>
              <w:t>Lic. Juan Carlos Moro Hernández</w:t>
            </w: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r>
              <w:rPr>
                <w:rFonts w:ascii="Arial" w:hAnsi="Arial" w:cs="Arial"/>
                <w:sz w:val="24"/>
              </w:rPr>
              <w:t>18 al 20</w:t>
            </w:r>
          </w:p>
        </w:tc>
        <w:tc>
          <w:tcPr>
            <w:tcW w:w="709" w:type="dxa"/>
          </w:tcPr>
          <w:p w:rsidR="00C7379F" w:rsidRDefault="00C7379F" w:rsidP="00C7379F">
            <w:pPr>
              <w:ind w:left="-108" w:right="-108"/>
              <w:jc w:val="center"/>
              <w:rPr>
                <w:rFonts w:ascii="Arial" w:hAnsi="Arial" w:cs="Arial"/>
                <w:sz w:val="24"/>
              </w:rPr>
            </w:pP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r>
              <w:rPr>
                <w:rFonts w:ascii="Arial" w:hAnsi="Arial" w:cs="Arial"/>
                <w:sz w:val="24"/>
              </w:rPr>
              <w:t>17 al 19</w:t>
            </w:r>
          </w:p>
        </w:tc>
        <w:tc>
          <w:tcPr>
            <w:tcW w:w="850" w:type="dxa"/>
          </w:tcPr>
          <w:p w:rsidR="00C7379F" w:rsidRDefault="00C7379F" w:rsidP="00C7379F">
            <w:pPr>
              <w:ind w:left="-108" w:right="-108"/>
              <w:jc w:val="center"/>
              <w:rPr>
                <w:rFonts w:ascii="Arial" w:hAnsi="Arial" w:cs="Arial"/>
                <w:sz w:val="24"/>
              </w:rPr>
            </w:pPr>
            <w:r>
              <w:rPr>
                <w:rFonts w:ascii="Arial" w:hAnsi="Arial" w:cs="Arial"/>
                <w:sz w:val="24"/>
              </w:rPr>
              <w:t>16 al 18</w:t>
            </w:r>
          </w:p>
        </w:tc>
        <w:tc>
          <w:tcPr>
            <w:tcW w:w="851" w:type="dxa"/>
          </w:tcPr>
          <w:p w:rsidR="00C7379F" w:rsidRDefault="00C7379F" w:rsidP="00C7379F">
            <w:pPr>
              <w:ind w:left="-108" w:right="-108"/>
              <w:jc w:val="center"/>
              <w:rPr>
                <w:rFonts w:ascii="Arial" w:hAnsi="Arial" w:cs="Arial"/>
                <w:sz w:val="24"/>
              </w:rPr>
            </w:pPr>
            <w:r>
              <w:rPr>
                <w:rFonts w:ascii="Arial" w:hAnsi="Arial" w:cs="Arial"/>
                <w:sz w:val="24"/>
              </w:rPr>
              <w:t>18 al 20</w:t>
            </w:r>
          </w:p>
        </w:tc>
      </w:tr>
      <w:tr w:rsidR="00C7379F" w:rsidRPr="002A376C" w:rsidTr="00E95E26">
        <w:tc>
          <w:tcPr>
            <w:tcW w:w="2687" w:type="dxa"/>
          </w:tcPr>
          <w:p w:rsidR="00C7379F" w:rsidRPr="002A376C" w:rsidRDefault="00C7379F" w:rsidP="00C7379F">
            <w:pPr>
              <w:rPr>
                <w:rFonts w:ascii="Arial" w:hAnsi="Arial" w:cs="Arial"/>
                <w:sz w:val="24"/>
              </w:rPr>
            </w:pPr>
            <w:r w:rsidRPr="002A376C">
              <w:rPr>
                <w:rFonts w:ascii="Arial" w:hAnsi="Arial" w:cs="Arial"/>
                <w:sz w:val="24"/>
              </w:rPr>
              <w:t>Protocolo TCP/IP</w:t>
            </w:r>
          </w:p>
          <w:p w:rsidR="00C7379F" w:rsidRPr="002A376C" w:rsidRDefault="00C7379F" w:rsidP="00C7379F">
            <w:pPr>
              <w:rPr>
                <w:rFonts w:ascii="Arial" w:hAnsi="Arial" w:cs="Arial"/>
                <w:sz w:val="24"/>
              </w:rPr>
            </w:pPr>
            <w:r>
              <w:rPr>
                <w:rFonts w:ascii="Arial" w:hAnsi="Arial" w:cs="Arial"/>
                <w:sz w:val="24"/>
              </w:rPr>
              <w:t>300</w:t>
            </w:r>
            <w:r w:rsidR="00E95E26">
              <w:rPr>
                <w:rFonts w:ascii="Arial" w:hAnsi="Arial" w:cs="Arial"/>
                <w:sz w:val="24"/>
              </w:rPr>
              <w:t xml:space="preserve"> CUP</w:t>
            </w:r>
          </w:p>
        </w:tc>
        <w:tc>
          <w:tcPr>
            <w:tcW w:w="1703" w:type="dxa"/>
          </w:tcPr>
          <w:p w:rsidR="00C7379F" w:rsidRPr="002A376C" w:rsidRDefault="00C7379F" w:rsidP="00C7379F">
            <w:pPr>
              <w:rPr>
                <w:rFonts w:ascii="Arial" w:hAnsi="Arial" w:cs="Arial"/>
                <w:sz w:val="24"/>
              </w:rPr>
            </w:pPr>
            <w:r w:rsidRPr="002A376C">
              <w:rPr>
                <w:rFonts w:ascii="Arial" w:hAnsi="Arial" w:cs="Arial"/>
                <w:sz w:val="24"/>
              </w:rPr>
              <w:t>Roldan Rodríguez Ramirez</w:t>
            </w:r>
          </w:p>
        </w:tc>
        <w:tc>
          <w:tcPr>
            <w:tcW w:w="708" w:type="dxa"/>
          </w:tcPr>
          <w:p w:rsidR="00C7379F" w:rsidRDefault="00C7379F" w:rsidP="00C7379F">
            <w:pPr>
              <w:ind w:left="-108" w:right="-108"/>
              <w:jc w:val="center"/>
              <w:rPr>
                <w:rFonts w:ascii="Arial" w:hAnsi="Arial" w:cs="Arial"/>
                <w:sz w:val="24"/>
              </w:rPr>
            </w:pPr>
          </w:p>
        </w:tc>
        <w:tc>
          <w:tcPr>
            <w:tcW w:w="851" w:type="dxa"/>
          </w:tcPr>
          <w:p w:rsidR="00C7379F" w:rsidRPr="002A376C" w:rsidRDefault="00C7379F" w:rsidP="00C7379F">
            <w:pPr>
              <w:ind w:left="-108" w:right="-108"/>
              <w:jc w:val="center"/>
              <w:rPr>
                <w:rFonts w:ascii="Arial" w:hAnsi="Arial" w:cs="Arial"/>
                <w:sz w:val="24"/>
              </w:rPr>
            </w:pPr>
            <w:r>
              <w:rPr>
                <w:rFonts w:ascii="Arial" w:hAnsi="Arial" w:cs="Arial"/>
                <w:sz w:val="24"/>
              </w:rPr>
              <w:t>25 al 27</w:t>
            </w:r>
          </w:p>
        </w:tc>
        <w:tc>
          <w:tcPr>
            <w:tcW w:w="709" w:type="dxa"/>
          </w:tcPr>
          <w:p w:rsidR="00C7379F" w:rsidRDefault="00C7379F" w:rsidP="00C7379F">
            <w:pPr>
              <w:ind w:left="-108" w:right="-108"/>
              <w:jc w:val="center"/>
              <w:rPr>
                <w:rFonts w:ascii="Arial" w:hAnsi="Arial" w:cs="Arial"/>
                <w:sz w:val="24"/>
              </w:rPr>
            </w:pPr>
          </w:p>
        </w:tc>
        <w:tc>
          <w:tcPr>
            <w:tcW w:w="708" w:type="dxa"/>
          </w:tcPr>
          <w:p w:rsidR="00C7379F" w:rsidRDefault="00C7379F" w:rsidP="00C7379F">
            <w:pPr>
              <w:ind w:left="-108" w:right="-108"/>
              <w:jc w:val="center"/>
              <w:rPr>
                <w:rFonts w:ascii="Arial" w:hAnsi="Arial" w:cs="Arial"/>
                <w:sz w:val="24"/>
              </w:rPr>
            </w:pPr>
          </w:p>
        </w:tc>
        <w:tc>
          <w:tcPr>
            <w:tcW w:w="851" w:type="dxa"/>
          </w:tcPr>
          <w:p w:rsidR="00C7379F" w:rsidRPr="002A376C" w:rsidRDefault="00C7379F" w:rsidP="00C7379F">
            <w:pPr>
              <w:ind w:left="-108" w:right="-108"/>
              <w:jc w:val="center"/>
              <w:rPr>
                <w:rFonts w:ascii="Arial" w:hAnsi="Arial" w:cs="Arial"/>
                <w:sz w:val="24"/>
              </w:rPr>
            </w:pPr>
            <w:r>
              <w:rPr>
                <w:rFonts w:ascii="Arial" w:hAnsi="Arial" w:cs="Arial"/>
                <w:sz w:val="24"/>
              </w:rPr>
              <w:t>24 al 26</w:t>
            </w:r>
          </w:p>
        </w:tc>
        <w:tc>
          <w:tcPr>
            <w:tcW w:w="850" w:type="dxa"/>
          </w:tcPr>
          <w:p w:rsidR="00C7379F" w:rsidRPr="002A376C" w:rsidRDefault="00C7379F" w:rsidP="00C7379F">
            <w:pPr>
              <w:ind w:left="-108" w:right="-108"/>
              <w:jc w:val="center"/>
              <w:rPr>
                <w:rFonts w:ascii="Arial" w:hAnsi="Arial" w:cs="Arial"/>
                <w:sz w:val="24"/>
              </w:rPr>
            </w:pPr>
            <w:r>
              <w:rPr>
                <w:rFonts w:ascii="Arial" w:hAnsi="Arial" w:cs="Arial"/>
                <w:sz w:val="24"/>
              </w:rPr>
              <w:t>23 al 25</w:t>
            </w:r>
          </w:p>
        </w:tc>
        <w:tc>
          <w:tcPr>
            <w:tcW w:w="851" w:type="dxa"/>
          </w:tcPr>
          <w:p w:rsidR="00C7379F" w:rsidRPr="002A376C" w:rsidRDefault="00C7379F" w:rsidP="00C7379F">
            <w:pPr>
              <w:ind w:left="-108" w:right="-108"/>
              <w:jc w:val="center"/>
              <w:rPr>
                <w:rFonts w:ascii="Arial" w:hAnsi="Arial" w:cs="Arial"/>
                <w:sz w:val="24"/>
              </w:rPr>
            </w:pPr>
            <w:r>
              <w:rPr>
                <w:rFonts w:ascii="Arial" w:hAnsi="Arial" w:cs="Arial"/>
                <w:sz w:val="24"/>
              </w:rPr>
              <w:t>25 al 27</w:t>
            </w:r>
          </w:p>
        </w:tc>
      </w:tr>
      <w:tr w:rsidR="00E95E26" w:rsidRPr="002A376C" w:rsidTr="009910AD">
        <w:tc>
          <w:tcPr>
            <w:tcW w:w="2687" w:type="dxa"/>
          </w:tcPr>
          <w:p w:rsidR="00E95E26" w:rsidRPr="00E95E26" w:rsidRDefault="00E95E26" w:rsidP="009910AD">
            <w:pPr>
              <w:rPr>
                <w:rFonts w:ascii="Arial" w:eastAsia="Calibri" w:hAnsi="Arial" w:cs="Arial"/>
                <w:sz w:val="24"/>
                <w:szCs w:val="24"/>
              </w:rPr>
            </w:pPr>
            <w:r w:rsidRPr="00E95E26">
              <w:rPr>
                <w:rFonts w:ascii="Arial" w:hAnsi="Arial" w:cs="Arial"/>
                <w:sz w:val="24"/>
              </w:rPr>
              <w:t xml:space="preserve">Taller on-line </w:t>
            </w:r>
            <w:r w:rsidRPr="00E95E26">
              <w:rPr>
                <w:rFonts w:ascii="Arial" w:eastAsia="Calibri" w:hAnsi="Arial" w:cs="Arial"/>
                <w:sz w:val="24"/>
                <w:szCs w:val="24"/>
              </w:rPr>
              <w:t xml:space="preserve">Principios de la Seguridad. Informática para Directivos </w:t>
            </w:r>
          </w:p>
          <w:p w:rsidR="00E95E26" w:rsidRPr="002A376C" w:rsidRDefault="00E95E26" w:rsidP="009910AD">
            <w:pPr>
              <w:rPr>
                <w:rFonts w:ascii="Arial" w:hAnsi="Arial" w:cs="Arial"/>
                <w:sz w:val="24"/>
              </w:rPr>
            </w:pPr>
            <w:r w:rsidRPr="00E95E26">
              <w:rPr>
                <w:rFonts w:ascii="Arial" w:eastAsia="Calibri" w:hAnsi="Arial" w:cs="Arial"/>
                <w:sz w:val="24"/>
                <w:szCs w:val="24"/>
              </w:rPr>
              <w:t>200</w:t>
            </w:r>
            <w:r>
              <w:rPr>
                <w:rFonts w:ascii="Arial" w:eastAsia="Calibri" w:hAnsi="Arial" w:cs="Arial"/>
                <w:sz w:val="24"/>
                <w:szCs w:val="24"/>
              </w:rPr>
              <w:t xml:space="preserve"> CUP</w:t>
            </w:r>
          </w:p>
        </w:tc>
        <w:tc>
          <w:tcPr>
            <w:tcW w:w="1703" w:type="dxa"/>
          </w:tcPr>
          <w:p w:rsidR="00E95E26" w:rsidRPr="002A376C" w:rsidRDefault="00E95E26" w:rsidP="009910AD">
            <w:pPr>
              <w:rPr>
                <w:rFonts w:ascii="Arial" w:hAnsi="Arial" w:cs="Arial"/>
                <w:sz w:val="24"/>
              </w:rPr>
            </w:pPr>
            <w:r w:rsidRPr="00995FB3">
              <w:rPr>
                <w:rFonts w:ascii="Segoe UI" w:eastAsia="Calibri" w:hAnsi="Segoe UI" w:cs="Segoe UI"/>
                <w:i/>
                <w:iCs/>
                <w:lang w:eastAsia="es-ES"/>
              </w:rPr>
              <w:t>Henry Raúl González Brito</w:t>
            </w:r>
          </w:p>
        </w:tc>
        <w:tc>
          <w:tcPr>
            <w:tcW w:w="708" w:type="dxa"/>
          </w:tcPr>
          <w:p w:rsidR="00E95E26" w:rsidRDefault="00E95E26" w:rsidP="009910AD">
            <w:pPr>
              <w:ind w:left="-108" w:right="-108"/>
              <w:jc w:val="center"/>
              <w:rPr>
                <w:rFonts w:ascii="Arial" w:hAnsi="Arial" w:cs="Arial"/>
                <w:sz w:val="24"/>
              </w:rPr>
            </w:pPr>
          </w:p>
        </w:tc>
        <w:tc>
          <w:tcPr>
            <w:tcW w:w="851" w:type="dxa"/>
          </w:tcPr>
          <w:p w:rsidR="00E95E26" w:rsidRDefault="00E95E26" w:rsidP="009910AD">
            <w:pPr>
              <w:ind w:left="-108" w:right="-108"/>
              <w:jc w:val="center"/>
              <w:rPr>
                <w:rFonts w:ascii="Arial" w:hAnsi="Arial" w:cs="Arial"/>
                <w:sz w:val="24"/>
              </w:rPr>
            </w:pPr>
          </w:p>
        </w:tc>
        <w:tc>
          <w:tcPr>
            <w:tcW w:w="709" w:type="dxa"/>
          </w:tcPr>
          <w:p w:rsidR="00E95E26" w:rsidRDefault="00E95E26" w:rsidP="009910AD">
            <w:pPr>
              <w:ind w:left="-108" w:right="-108"/>
              <w:jc w:val="center"/>
              <w:rPr>
                <w:rFonts w:ascii="Arial" w:hAnsi="Arial" w:cs="Arial"/>
                <w:sz w:val="24"/>
              </w:rPr>
            </w:pPr>
            <w:r>
              <w:rPr>
                <w:rFonts w:ascii="Arial" w:hAnsi="Arial" w:cs="Arial"/>
                <w:sz w:val="24"/>
              </w:rPr>
              <w:t>22abri</w:t>
            </w:r>
          </w:p>
          <w:p w:rsidR="00E95E26" w:rsidRDefault="00E95E26" w:rsidP="009910AD">
            <w:pPr>
              <w:ind w:left="-108" w:right="-108"/>
              <w:jc w:val="center"/>
              <w:rPr>
                <w:rFonts w:ascii="Arial" w:hAnsi="Arial" w:cs="Arial"/>
                <w:sz w:val="24"/>
              </w:rPr>
            </w:pPr>
            <w:r>
              <w:rPr>
                <w:rFonts w:ascii="Arial" w:hAnsi="Arial" w:cs="Arial"/>
                <w:sz w:val="24"/>
              </w:rPr>
              <w:t>Al 24 de mayo</w:t>
            </w:r>
          </w:p>
        </w:tc>
        <w:tc>
          <w:tcPr>
            <w:tcW w:w="708" w:type="dxa"/>
          </w:tcPr>
          <w:p w:rsidR="00E95E26" w:rsidRDefault="00E95E26" w:rsidP="009910AD">
            <w:pPr>
              <w:ind w:left="-108" w:right="-108"/>
              <w:rPr>
                <w:rFonts w:ascii="Arial" w:hAnsi="Arial" w:cs="Arial"/>
                <w:sz w:val="24"/>
              </w:rPr>
            </w:pPr>
          </w:p>
        </w:tc>
        <w:tc>
          <w:tcPr>
            <w:tcW w:w="851" w:type="dxa"/>
          </w:tcPr>
          <w:p w:rsidR="00E95E26" w:rsidRDefault="00E95E26" w:rsidP="009910AD">
            <w:pPr>
              <w:ind w:left="-108" w:right="-108"/>
              <w:jc w:val="center"/>
              <w:rPr>
                <w:rFonts w:ascii="Arial" w:hAnsi="Arial" w:cs="Arial"/>
                <w:sz w:val="24"/>
              </w:rPr>
            </w:pPr>
          </w:p>
        </w:tc>
        <w:tc>
          <w:tcPr>
            <w:tcW w:w="850" w:type="dxa"/>
          </w:tcPr>
          <w:p w:rsidR="00E95E26" w:rsidRDefault="00E95E26" w:rsidP="009910AD">
            <w:pPr>
              <w:ind w:left="-108" w:right="-108"/>
              <w:jc w:val="center"/>
              <w:rPr>
                <w:rFonts w:ascii="Arial" w:hAnsi="Arial" w:cs="Arial"/>
                <w:sz w:val="24"/>
              </w:rPr>
            </w:pPr>
          </w:p>
        </w:tc>
        <w:tc>
          <w:tcPr>
            <w:tcW w:w="851" w:type="dxa"/>
          </w:tcPr>
          <w:p w:rsidR="00E95E26" w:rsidRDefault="00E95E26" w:rsidP="009910AD">
            <w:pPr>
              <w:ind w:left="-108" w:right="-108"/>
              <w:jc w:val="center"/>
              <w:rPr>
                <w:rFonts w:ascii="Arial" w:hAnsi="Arial" w:cs="Arial"/>
                <w:sz w:val="24"/>
              </w:rPr>
            </w:pPr>
          </w:p>
        </w:tc>
      </w:tr>
      <w:tr w:rsidR="00C7379F" w:rsidRPr="002A376C" w:rsidTr="00E95E26">
        <w:tc>
          <w:tcPr>
            <w:tcW w:w="2687" w:type="dxa"/>
          </w:tcPr>
          <w:p w:rsidR="00C7379F" w:rsidRPr="00B1266A" w:rsidRDefault="00C7379F" w:rsidP="00C7379F">
            <w:pPr>
              <w:rPr>
                <w:rFonts w:ascii="Arial" w:hAnsi="Arial" w:cs="Arial"/>
                <w:sz w:val="24"/>
              </w:rPr>
            </w:pPr>
            <w:r>
              <w:rPr>
                <w:rFonts w:ascii="Arial" w:hAnsi="Arial" w:cs="Arial"/>
                <w:sz w:val="24"/>
              </w:rPr>
              <w:t xml:space="preserve">Puertas abiertas a los clientes </w:t>
            </w:r>
          </w:p>
        </w:tc>
        <w:tc>
          <w:tcPr>
            <w:tcW w:w="1703" w:type="dxa"/>
          </w:tcPr>
          <w:p w:rsidR="00C7379F" w:rsidRPr="00995FB3" w:rsidRDefault="00FD042A" w:rsidP="00C7379F">
            <w:pPr>
              <w:rPr>
                <w:rFonts w:ascii="Segoe UI" w:eastAsia="Calibri" w:hAnsi="Segoe UI" w:cs="Segoe UI"/>
                <w:i/>
                <w:iCs/>
                <w:lang w:eastAsia="es-ES"/>
              </w:rPr>
            </w:pPr>
            <w:r>
              <w:rPr>
                <w:rFonts w:ascii="Segoe UI" w:eastAsia="Calibri" w:hAnsi="Segoe UI" w:cs="Segoe UI"/>
                <w:i/>
                <w:iCs/>
                <w:lang w:eastAsia="es-ES"/>
              </w:rPr>
              <w:t>UEB TC</w:t>
            </w: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p>
        </w:tc>
        <w:tc>
          <w:tcPr>
            <w:tcW w:w="709" w:type="dxa"/>
          </w:tcPr>
          <w:p w:rsidR="00C7379F" w:rsidRDefault="00C7379F" w:rsidP="00C7379F">
            <w:pPr>
              <w:ind w:left="-108" w:right="-108"/>
              <w:jc w:val="center"/>
              <w:rPr>
                <w:rFonts w:ascii="Arial" w:hAnsi="Arial" w:cs="Arial"/>
                <w:sz w:val="24"/>
              </w:rPr>
            </w:pPr>
          </w:p>
        </w:tc>
        <w:tc>
          <w:tcPr>
            <w:tcW w:w="708" w:type="dxa"/>
          </w:tcPr>
          <w:p w:rsidR="00C7379F" w:rsidRDefault="00C7379F" w:rsidP="00C7379F">
            <w:pPr>
              <w:ind w:left="-108" w:right="-108"/>
              <w:jc w:val="center"/>
              <w:rPr>
                <w:rFonts w:ascii="Arial" w:hAnsi="Arial" w:cs="Arial"/>
                <w:sz w:val="24"/>
              </w:rPr>
            </w:pPr>
            <w:r>
              <w:rPr>
                <w:rFonts w:ascii="Arial" w:hAnsi="Arial" w:cs="Arial"/>
                <w:sz w:val="24"/>
              </w:rPr>
              <w:t>24</w:t>
            </w:r>
          </w:p>
          <w:p w:rsidR="00181EF0" w:rsidRDefault="00E95E26" w:rsidP="00C7379F">
            <w:pPr>
              <w:ind w:left="-108" w:right="-108"/>
              <w:jc w:val="center"/>
              <w:rPr>
                <w:rFonts w:ascii="Arial" w:hAnsi="Arial" w:cs="Arial"/>
                <w:sz w:val="24"/>
              </w:rPr>
            </w:pPr>
            <w:proofErr w:type="spellStart"/>
            <w:r>
              <w:rPr>
                <w:rFonts w:ascii="Arial" w:hAnsi="Arial" w:cs="Arial"/>
                <w:sz w:val="24"/>
              </w:rPr>
              <w:t>Ses</w:t>
            </w:r>
            <w:proofErr w:type="spellEnd"/>
            <w:r w:rsidR="00155937">
              <w:rPr>
                <w:rFonts w:ascii="Arial" w:hAnsi="Arial" w:cs="Arial"/>
                <w:sz w:val="24"/>
              </w:rPr>
              <w:t>.</w:t>
            </w:r>
            <w:r w:rsidR="00181EF0">
              <w:rPr>
                <w:rFonts w:ascii="Arial" w:hAnsi="Arial" w:cs="Arial"/>
                <w:sz w:val="24"/>
              </w:rPr>
              <w:t xml:space="preserve"> </w:t>
            </w:r>
          </w:p>
          <w:p w:rsidR="00181EF0" w:rsidRDefault="00E95E26" w:rsidP="00C7379F">
            <w:pPr>
              <w:ind w:left="-108" w:right="-108"/>
              <w:jc w:val="center"/>
              <w:rPr>
                <w:rFonts w:ascii="Arial" w:hAnsi="Arial" w:cs="Arial"/>
                <w:sz w:val="24"/>
              </w:rPr>
            </w:pPr>
            <w:proofErr w:type="spellStart"/>
            <w:r>
              <w:rPr>
                <w:rFonts w:ascii="Arial" w:hAnsi="Arial" w:cs="Arial"/>
                <w:sz w:val="24"/>
              </w:rPr>
              <w:t>Mañ</w:t>
            </w:r>
            <w:proofErr w:type="spellEnd"/>
          </w:p>
        </w:tc>
        <w:tc>
          <w:tcPr>
            <w:tcW w:w="851" w:type="dxa"/>
          </w:tcPr>
          <w:p w:rsidR="00C7379F" w:rsidRDefault="00C7379F" w:rsidP="00C7379F">
            <w:pPr>
              <w:ind w:left="-108" w:right="-108"/>
              <w:jc w:val="center"/>
              <w:rPr>
                <w:rFonts w:ascii="Arial" w:hAnsi="Arial" w:cs="Arial"/>
                <w:sz w:val="24"/>
              </w:rPr>
            </w:pPr>
          </w:p>
        </w:tc>
        <w:tc>
          <w:tcPr>
            <w:tcW w:w="850"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p>
        </w:tc>
      </w:tr>
      <w:tr w:rsidR="00181EF0" w:rsidRPr="002A376C" w:rsidTr="00E95E26">
        <w:tc>
          <w:tcPr>
            <w:tcW w:w="2687" w:type="dxa"/>
          </w:tcPr>
          <w:p w:rsidR="00181EF0" w:rsidRDefault="00181EF0" w:rsidP="00C7379F">
            <w:pPr>
              <w:rPr>
                <w:rFonts w:ascii="Arial" w:hAnsi="Arial" w:cs="Arial"/>
                <w:sz w:val="24"/>
              </w:rPr>
            </w:pPr>
            <w:r>
              <w:rPr>
                <w:rFonts w:ascii="Arial" w:hAnsi="Arial" w:cs="Arial"/>
                <w:sz w:val="24"/>
              </w:rPr>
              <w:t>Intercambio con los distribuidores</w:t>
            </w:r>
          </w:p>
        </w:tc>
        <w:tc>
          <w:tcPr>
            <w:tcW w:w="1703" w:type="dxa"/>
          </w:tcPr>
          <w:p w:rsidR="00181EF0" w:rsidRDefault="00155937" w:rsidP="00C7379F">
            <w:pPr>
              <w:rPr>
                <w:rFonts w:ascii="Segoe UI" w:eastAsia="Calibri" w:hAnsi="Segoe UI" w:cs="Segoe UI"/>
                <w:i/>
                <w:iCs/>
                <w:lang w:eastAsia="es-ES"/>
              </w:rPr>
            </w:pPr>
            <w:r>
              <w:rPr>
                <w:rFonts w:ascii="Segoe UI" w:eastAsia="Calibri" w:hAnsi="Segoe UI" w:cs="Segoe UI"/>
                <w:i/>
                <w:iCs/>
                <w:lang w:eastAsia="es-ES"/>
              </w:rPr>
              <w:t>UEB TC-Desarrollo</w:t>
            </w:r>
          </w:p>
        </w:tc>
        <w:tc>
          <w:tcPr>
            <w:tcW w:w="708" w:type="dxa"/>
          </w:tcPr>
          <w:p w:rsidR="00181EF0" w:rsidRDefault="00181EF0" w:rsidP="00C7379F">
            <w:pPr>
              <w:ind w:left="-108" w:right="-108"/>
              <w:jc w:val="center"/>
              <w:rPr>
                <w:rFonts w:ascii="Arial" w:hAnsi="Arial" w:cs="Arial"/>
                <w:sz w:val="24"/>
              </w:rPr>
            </w:pPr>
          </w:p>
        </w:tc>
        <w:tc>
          <w:tcPr>
            <w:tcW w:w="851" w:type="dxa"/>
          </w:tcPr>
          <w:p w:rsidR="00181EF0" w:rsidRDefault="00181EF0" w:rsidP="00C7379F">
            <w:pPr>
              <w:ind w:left="-108" w:right="-108"/>
              <w:jc w:val="center"/>
              <w:rPr>
                <w:rFonts w:ascii="Arial" w:hAnsi="Arial" w:cs="Arial"/>
                <w:sz w:val="24"/>
              </w:rPr>
            </w:pPr>
          </w:p>
        </w:tc>
        <w:tc>
          <w:tcPr>
            <w:tcW w:w="709" w:type="dxa"/>
          </w:tcPr>
          <w:p w:rsidR="00181EF0" w:rsidRDefault="00181EF0" w:rsidP="00C7379F">
            <w:pPr>
              <w:ind w:left="-108" w:right="-108"/>
              <w:jc w:val="center"/>
              <w:rPr>
                <w:rFonts w:ascii="Arial" w:hAnsi="Arial" w:cs="Arial"/>
                <w:sz w:val="24"/>
              </w:rPr>
            </w:pPr>
          </w:p>
        </w:tc>
        <w:tc>
          <w:tcPr>
            <w:tcW w:w="708" w:type="dxa"/>
          </w:tcPr>
          <w:p w:rsidR="00181EF0" w:rsidRDefault="00181EF0" w:rsidP="00C7379F">
            <w:pPr>
              <w:ind w:left="-108" w:right="-108"/>
              <w:jc w:val="center"/>
              <w:rPr>
                <w:rFonts w:ascii="Arial" w:hAnsi="Arial" w:cs="Arial"/>
                <w:sz w:val="24"/>
              </w:rPr>
            </w:pPr>
            <w:r>
              <w:rPr>
                <w:rFonts w:ascii="Arial" w:hAnsi="Arial" w:cs="Arial"/>
                <w:sz w:val="24"/>
              </w:rPr>
              <w:t>24</w:t>
            </w:r>
          </w:p>
          <w:p w:rsidR="00181EF0" w:rsidRDefault="00E95E26" w:rsidP="00C7379F">
            <w:pPr>
              <w:ind w:left="-108" w:right="-108"/>
              <w:jc w:val="center"/>
              <w:rPr>
                <w:rFonts w:ascii="Arial" w:hAnsi="Arial" w:cs="Arial"/>
                <w:sz w:val="24"/>
              </w:rPr>
            </w:pPr>
            <w:proofErr w:type="spellStart"/>
            <w:r>
              <w:rPr>
                <w:rFonts w:ascii="Arial" w:hAnsi="Arial" w:cs="Arial"/>
                <w:sz w:val="24"/>
              </w:rPr>
              <w:t>Ses</w:t>
            </w:r>
            <w:proofErr w:type="spellEnd"/>
            <w:r w:rsidR="00155937">
              <w:rPr>
                <w:rFonts w:ascii="Arial" w:hAnsi="Arial" w:cs="Arial"/>
                <w:sz w:val="24"/>
              </w:rPr>
              <w:t>.</w:t>
            </w:r>
          </w:p>
          <w:p w:rsidR="00181EF0" w:rsidRDefault="00181EF0" w:rsidP="00C7379F">
            <w:pPr>
              <w:ind w:left="-108" w:right="-108"/>
              <w:jc w:val="center"/>
              <w:rPr>
                <w:rFonts w:ascii="Arial" w:hAnsi="Arial" w:cs="Arial"/>
                <w:sz w:val="24"/>
              </w:rPr>
            </w:pPr>
            <w:r>
              <w:rPr>
                <w:rFonts w:ascii="Arial" w:hAnsi="Arial" w:cs="Arial"/>
                <w:sz w:val="24"/>
              </w:rPr>
              <w:t>tarde</w:t>
            </w:r>
          </w:p>
        </w:tc>
        <w:tc>
          <w:tcPr>
            <w:tcW w:w="851" w:type="dxa"/>
          </w:tcPr>
          <w:p w:rsidR="00181EF0" w:rsidRDefault="00181EF0" w:rsidP="00C7379F">
            <w:pPr>
              <w:ind w:left="-108" w:right="-108"/>
              <w:jc w:val="center"/>
              <w:rPr>
                <w:rFonts w:ascii="Arial" w:hAnsi="Arial" w:cs="Arial"/>
                <w:sz w:val="24"/>
              </w:rPr>
            </w:pPr>
          </w:p>
        </w:tc>
        <w:tc>
          <w:tcPr>
            <w:tcW w:w="850" w:type="dxa"/>
          </w:tcPr>
          <w:p w:rsidR="00181EF0" w:rsidRDefault="00181EF0" w:rsidP="00C7379F">
            <w:pPr>
              <w:ind w:left="-108" w:right="-108"/>
              <w:jc w:val="center"/>
              <w:rPr>
                <w:rFonts w:ascii="Arial" w:hAnsi="Arial" w:cs="Arial"/>
                <w:sz w:val="24"/>
              </w:rPr>
            </w:pPr>
          </w:p>
        </w:tc>
        <w:tc>
          <w:tcPr>
            <w:tcW w:w="851" w:type="dxa"/>
          </w:tcPr>
          <w:p w:rsidR="00181EF0" w:rsidRDefault="00181EF0" w:rsidP="00C7379F">
            <w:pPr>
              <w:ind w:left="-108" w:right="-108"/>
              <w:jc w:val="center"/>
              <w:rPr>
                <w:rFonts w:ascii="Arial" w:hAnsi="Arial" w:cs="Arial"/>
                <w:sz w:val="24"/>
              </w:rPr>
            </w:pPr>
          </w:p>
        </w:tc>
      </w:tr>
      <w:tr w:rsidR="00C7379F" w:rsidRPr="002A376C" w:rsidTr="00E95E26">
        <w:tc>
          <w:tcPr>
            <w:tcW w:w="2687" w:type="dxa"/>
          </w:tcPr>
          <w:p w:rsidR="00C7379F" w:rsidRDefault="00C7379F" w:rsidP="00C7379F">
            <w:pPr>
              <w:rPr>
                <w:rFonts w:ascii="Arial" w:hAnsi="Arial" w:cs="Arial"/>
                <w:sz w:val="24"/>
              </w:rPr>
            </w:pPr>
            <w:r>
              <w:rPr>
                <w:rFonts w:ascii="Arial" w:hAnsi="Arial" w:cs="Arial"/>
                <w:sz w:val="24"/>
              </w:rPr>
              <w:t>Taller por el Día de la SI previo al evento Informatica 2020</w:t>
            </w:r>
          </w:p>
          <w:p w:rsidR="00C7379F" w:rsidRPr="00B1266A" w:rsidRDefault="00E95E26" w:rsidP="00C7379F">
            <w:pPr>
              <w:rPr>
                <w:rFonts w:ascii="Arial" w:hAnsi="Arial" w:cs="Arial"/>
                <w:sz w:val="24"/>
              </w:rPr>
            </w:pPr>
            <w:r w:rsidRPr="00E95E26">
              <w:rPr>
                <w:rFonts w:ascii="Arial" w:hAnsi="Arial" w:cs="Arial"/>
              </w:rPr>
              <w:t>Participantes 25</w:t>
            </w:r>
            <w:r w:rsidR="00C7379F" w:rsidRPr="00E95E26">
              <w:rPr>
                <w:rFonts w:ascii="Arial" w:hAnsi="Arial" w:cs="Arial"/>
              </w:rPr>
              <w:t>0</w:t>
            </w:r>
            <w:r w:rsidRPr="00E95E26">
              <w:rPr>
                <w:rFonts w:ascii="Arial" w:hAnsi="Arial" w:cs="Arial"/>
              </w:rPr>
              <w:t xml:space="preserve"> CUP</w:t>
            </w:r>
            <w:r>
              <w:rPr>
                <w:rFonts w:ascii="Arial" w:hAnsi="Arial" w:cs="Arial"/>
                <w:sz w:val="24"/>
              </w:rPr>
              <w:t xml:space="preserve">, </w:t>
            </w:r>
            <w:r w:rsidRPr="00E95E26">
              <w:rPr>
                <w:rFonts w:ascii="Arial" w:hAnsi="Arial" w:cs="Arial"/>
              </w:rPr>
              <w:t>Ponentes 100 CUP</w:t>
            </w:r>
          </w:p>
        </w:tc>
        <w:tc>
          <w:tcPr>
            <w:tcW w:w="1703" w:type="dxa"/>
          </w:tcPr>
          <w:p w:rsidR="00C7379F" w:rsidRPr="00995FB3" w:rsidRDefault="00FD042A" w:rsidP="00C7379F">
            <w:pPr>
              <w:rPr>
                <w:rFonts w:ascii="Segoe UI" w:eastAsia="Calibri" w:hAnsi="Segoe UI" w:cs="Segoe UI"/>
                <w:i/>
                <w:iCs/>
                <w:lang w:eastAsia="es-ES"/>
              </w:rPr>
            </w:pPr>
            <w:r>
              <w:rPr>
                <w:rFonts w:ascii="Segoe UI" w:eastAsia="Calibri" w:hAnsi="Segoe UI" w:cs="Segoe UI"/>
                <w:i/>
                <w:iCs/>
                <w:lang w:eastAsia="es-ES"/>
              </w:rPr>
              <w:t>UEB Desarrollo</w:t>
            </w: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p>
        </w:tc>
        <w:tc>
          <w:tcPr>
            <w:tcW w:w="709" w:type="dxa"/>
          </w:tcPr>
          <w:p w:rsidR="00C7379F" w:rsidRDefault="00C7379F" w:rsidP="00C7379F">
            <w:pPr>
              <w:ind w:left="-108" w:right="-108"/>
              <w:jc w:val="center"/>
              <w:rPr>
                <w:rFonts w:ascii="Arial" w:hAnsi="Arial" w:cs="Arial"/>
                <w:sz w:val="24"/>
              </w:rPr>
            </w:pPr>
          </w:p>
        </w:tc>
        <w:tc>
          <w:tcPr>
            <w:tcW w:w="708"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p>
        </w:tc>
        <w:tc>
          <w:tcPr>
            <w:tcW w:w="850" w:type="dxa"/>
          </w:tcPr>
          <w:p w:rsidR="00C7379F" w:rsidRDefault="00C7379F" w:rsidP="00C7379F">
            <w:pPr>
              <w:ind w:left="-108" w:right="-108"/>
              <w:jc w:val="center"/>
              <w:rPr>
                <w:rFonts w:ascii="Arial" w:hAnsi="Arial" w:cs="Arial"/>
                <w:sz w:val="24"/>
              </w:rPr>
            </w:pPr>
          </w:p>
        </w:tc>
        <w:tc>
          <w:tcPr>
            <w:tcW w:w="851" w:type="dxa"/>
          </w:tcPr>
          <w:p w:rsidR="00C7379F" w:rsidRDefault="00C7379F" w:rsidP="00C7379F">
            <w:pPr>
              <w:ind w:left="-108" w:right="-108"/>
              <w:jc w:val="center"/>
              <w:rPr>
                <w:rFonts w:ascii="Arial" w:hAnsi="Arial" w:cs="Arial"/>
                <w:sz w:val="24"/>
              </w:rPr>
            </w:pPr>
            <w:r>
              <w:rPr>
                <w:rFonts w:ascii="Arial" w:hAnsi="Arial" w:cs="Arial"/>
                <w:sz w:val="24"/>
              </w:rPr>
              <w:t>27, 28 y 29</w:t>
            </w:r>
          </w:p>
        </w:tc>
      </w:tr>
    </w:tbl>
    <w:p w:rsidR="00E93EC9" w:rsidRDefault="00E93EC9" w:rsidP="00E93EC9"/>
    <w:p w:rsidR="000B021A" w:rsidRDefault="000B021A">
      <w:pPr>
        <w:spacing w:line="259" w:lineRule="auto"/>
      </w:pPr>
      <w:r>
        <w:br w:type="page"/>
      </w:r>
    </w:p>
    <w:p w:rsidR="002A376C" w:rsidRPr="000804C0" w:rsidRDefault="002A376C" w:rsidP="00E95E26">
      <w:pPr>
        <w:ind w:right="-24"/>
        <w:jc w:val="both"/>
        <w:rPr>
          <w:rFonts w:ascii="Arial" w:hAnsi="Arial" w:cs="Arial"/>
          <w:b/>
          <w:bCs/>
          <w:sz w:val="28"/>
          <w:szCs w:val="24"/>
          <w:u w:val="single"/>
        </w:rPr>
      </w:pPr>
      <w:r w:rsidRPr="000804C0">
        <w:rPr>
          <w:rFonts w:ascii="Arial" w:hAnsi="Arial" w:cs="Arial"/>
          <w:b/>
          <w:sz w:val="28"/>
          <w:szCs w:val="24"/>
        </w:rPr>
        <w:lastRenderedPageBreak/>
        <w:t>Taller:</w:t>
      </w:r>
      <w:r w:rsidRPr="000804C0">
        <w:rPr>
          <w:rFonts w:ascii="Arial" w:hAnsi="Arial" w:cs="Arial"/>
          <w:b/>
          <w:bCs/>
          <w:sz w:val="28"/>
          <w:szCs w:val="24"/>
        </w:rPr>
        <w:t xml:space="preserve">   </w:t>
      </w:r>
      <w:r w:rsidRPr="000804C0">
        <w:rPr>
          <w:rFonts w:ascii="Arial" w:hAnsi="Arial" w:cs="Arial"/>
          <w:b/>
          <w:bCs/>
          <w:sz w:val="28"/>
          <w:szCs w:val="24"/>
          <w:u w:val="single"/>
        </w:rPr>
        <w:t xml:space="preserve">Metodología para </w:t>
      </w:r>
      <w:r w:rsidR="007236C9">
        <w:rPr>
          <w:rFonts w:ascii="Arial" w:hAnsi="Arial" w:cs="Arial"/>
          <w:b/>
          <w:bCs/>
          <w:sz w:val="28"/>
          <w:szCs w:val="24"/>
          <w:u w:val="single"/>
        </w:rPr>
        <w:t xml:space="preserve">el diseño de un sistema de </w:t>
      </w:r>
      <w:r w:rsidRPr="000804C0">
        <w:rPr>
          <w:rFonts w:ascii="Arial" w:hAnsi="Arial" w:cs="Arial"/>
          <w:b/>
          <w:bCs/>
          <w:sz w:val="28"/>
          <w:szCs w:val="24"/>
          <w:u w:val="single"/>
        </w:rPr>
        <w:t>gestión de la Seguridad Informática.</w:t>
      </w:r>
    </w:p>
    <w:p w:rsidR="002A376C" w:rsidRPr="008A408D" w:rsidRDefault="008A408D" w:rsidP="008A408D">
      <w:pPr>
        <w:spacing w:after="0" w:line="240" w:lineRule="auto"/>
        <w:ind w:right="-23"/>
        <w:jc w:val="both"/>
        <w:rPr>
          <w:rFonts w:ascii="Arial" w:hAnsi="Arial" w:cs="Arial"/>
          <w:bCs/>
          <w:sz w:val="24"/>
          <w:szCs w:val="24"/>
        </w:rPr>
      </w:pPr>
      <w:r>
        <w:rPr>
          <w:rFonts w:ascii="Arial" w:hAnsi="Arial" w:cs="Arial"/>
          <w:bCs/>
          <w:sz w:val="24"/>
          <w:szCs w:val="24"/>
        </w:rPr>
        <w:t>Fecha</w:t>
      </w:r>
      <w:r w:rsidRPr="008A408D">
        <w:rPr>
          <w:rFonts w:ascii="Arial" w:hAnsi="Arial" w:cs="Arial"/>
          <w:bCs/>
          <w:sz w:val="24"/>
          <w:szCs w:val="24"/>
        </w:rPr>
        <w:t xml:space="preserve">: 25 al 28 de </w:t>
      </w:r>
      <w:proofErr w:type="gramStart"/>
      <w:r w:rsidRPr="008A408D">
        <w:rPr>
          <w:rFonts w:ascii="Arial" w:hAnsi="Arial" w:cs="Arial"/>
          <w:bCs/>
          <w:sz w:val="24"/>
          <w:szCs w:val="24"/>
        </w:rPr>
        <w:t>febrero  y</w:t>
      </w:r>
      <w:proofErr w:type="gramEnd"/>
      <w:r w:rsidRPr="008A408D">
        <w:rPr>
          <w:rFonts w:ascii="Arial" w:hAnsi="Arial" w:cs="Arial"/>
          <w:bCs/>
          <w:sz w:val="24"/>
          <w:szCs w:val="24"/>
        </w:rPr>
        <w:t xml:space="preserve"> 9 al 12 de septiembre </w:t>
      </w:r>
    </w:p>
    <w:p w:rsidR="002A376C" w:rsidRDefault="002A376C" w:rsidP="008A408D">
      <w:pPr>
        <w:pStyle w:val="Default"/>
        <w:ind w:right="-23"/>
        <w:rPr>
          <w:rFonts w:ascii="Arial" w:hAnsi="Arial" w:cs="Arial"/>
          <w:bCs/>
          <w:color w:val="auto"/>
          <w:sz w:val="23"/>
          <w:szCs w:val="23"/>
          <w:lang w:val="es-ES"/>
        </w:rPr>
      </w:pPr>
      <w:r>
        <w:rPr>
          <w:rFonts w:ascii="Arial" w:hAnsi="Arial" w:cs="Arial"/>
          <w:bCs/>
          <w:color w:val="auto"/>
          <w:sz w:val="23"/>
          <w:szCs w:val="23"/>
          <w:lang w:val="es-ES"/>
        </w:rPr>
        <w:t xml:space="preserve">Hora: 9.00 am / 1.00 </w:t>
      </w:r>
      <w:r w:rsidR="00895722">
        <w:rPr>
          <w:rFonts w:ascii="Arial" w:hAnsi="Arial" w:cs="Arial"/>
          <w:bCs/>
          <w:color w:val="auto"/>
          <w:sz w:val="23"/>
          <w:szCs w:val="23"/>
          <w:lang w:val="es-ES"/>
        </w:rPr>
        <w:t>p</w:t>
      </w:r>
      <w:r>
        <w:rPr>
          <w:rFonts w:ascii="Arial" w:hAnsi="Arial" w:cs="Arial"/>
          <w:bCs/>
          <w:color w:val="auto"/>
          <w:sz w:val="23"/>
          <w:szCs w:val="23"/>
          <w:lang w:val="es-ES"/>
        </w:rPr>
        <w:t>m</w:t>
      </w:r>
    </w:p>
    <w:p w:rsidR="008A408D" w:rsidRPr="000B7FD9" w:rsidRDefault="008A408D" w:rsidP="008A408D">
      <w:pPr>
        <w:pStyle w:val="Default"/>
        <w:ind w:right="-23"/>
        <w:rPr>
          <w:rFonts w:ascii="Arial" w:hAnsi="Arial" w:cs="Arial"/>
          <w:bCs/>
        </w:rPr>
      </w:pPr>
      <w:r>
        <w:rPr>
          <w:rFonts w:ascii="Arial" w:hAnsi="Arial" w:cs="Arial"/>
          <w:bCs/>
        </w:rPr>
        <w:t>Lugar</w:t>
      </w:r>
      <w:r w:rsidRPr="000B7FD9">
        <w:rPr>
          <w:rFonts w:ascii="Arial" w:hAnsi="Arial" w:cs="Arial"/>
          <w:bCs/>
        </w:rPr>
        <w:t xml:space="preserve">: </w:t>
      </w:r>
      <w:r w:rsidRPr="008A408D">
        <w:rPr>
          <w:rFonts w:ascii="Arial" w:hAnsi="Arial" w:cs="Arial"/>
          <w:bCs/>
          <w:lang w:val="es-CU"/>
        </w:rPr>
        <w:t>Instalación</w:t>
      </w:r>
      <w:r w:rsidRPr="000B7FD9">
        <w:rPr>
          <w:rFonts w:ascii="Arial" w:hAnsi="Arial" w:cs="Arial"/>
          <w:bCs/>
        </w:rPr>
        <w:t xml:space="preserve"> de Segurmática, </w:t>
      </w:r>
      <w:proofErr w:type="spellStart"/>
      <w:r w:rsidRPr="000B7FD9">
        <w:rPr>
          <w:rFonts w:ascii="Arial" w:hAnsi="Arial" w:cs="Arial"/>
          <w:bCs/>
        </w:rPr>
        <w:t>Calle</w:t>
      </w:r>
      <w:proofErr w:type="spellEnd"/>
      <w:r w:rsidRPr="000B7FD9">
        <w:rPr>
          <w:rFonts w:ascii="Arial" w:hAnsi="Arial" w:cs="Arial"/>
          <w:bCs/>
        </w:rPr>
        <w:t xml:space="preserve"> </w:t>
      </w:r>
      <w:proofErr w:type="spellStart"/>
      <w:r w:rsidRPr="000B7FD9">
        <w:rPr>
          <w:rFonts w:ascii="Arial" w:hAnsi="Arial" w:cs="Arial"/>
          <w:bCs/>
        </w:rPr>
        <w:t>Zanja</w:t>
      </w:r>
      <w:proofErr w:type="spellEnd"/>
      <w:r w:rsidRPr="000B7FD9">
        <w:rPr>
          <w:rFonts w:ascii="Arial" w:hAnsi="Arial" w:cs="Arial"/>
          <w:bCs/>
        </w:rPr>
        <w:t xml:space="preserve"> 261 esquina a Soledad. Centro Habana</w:t>
      </w:r>
    </w:p>
    <w:p w:rsidR="008A408D" w:rsidRDefault="008A408D" w:rsidP="008A408D">
      <w:pPr>
        <w:spacing w:after="0" w:line="240" w:lineRule="auto"/>
        <w:ind w:right="-23"/>
        <w:jc w:val="both"/>
        <w:rPr>
          <w:rFonts w:ascii="Arial" w:hAnsi="Arial" w:cs="Arial"/>
          <w:bCs/>
          <w:sz w:val="24"/>
          <w:szCs w:val="24"/>
        </w:rPr>
      </w:pPr>
    </w:p>
    <w:p w:rsidR="00BA0ACB" w:rsidRPr="008A408D" w:rsidRDefault="002A376C" w:rsidP="00E95E26">
      <w:pPr>
        <w:ind w:right="-24"/>
        <w:jc w:val="both"/>
        <w:rPr>
          <w:rFonts w:ascii="Arial" w:hAnsi="Arial" w:cs="Arial"/>
          <w:bCs/>
          <w:sz w:val="24"/>
          <w:szCs w:val="24"/>
        </w:rPr>
      </w:pPr>
      <w:r>
        <w:rPr>
          <w:rFonts w:ascii="Arial" w:hAnsi="Arial" w:cs="Arial"/>
          <w:bCs/>
          <w:sz w:val="24"/>
          <w:szCs w:val="24"/>
        </w:rPr>
        <w:t xml:space="preserve">Cuota de Inscripción: </w:t>
      </w:r>
      <w:r w:rsidR="00E95E26">
        <w:rPr>
          <w:rFonts w:ascii="Arial" w:hAnsi="Arial" w:cs="Arial"/>
          <w:bCs/>
          <w:sz w:val="24"/>
          <w:szCs w:val="24"/>
        </w:rPr>
        <w:t>4</w:t>
      </w:r>
      <w:r>
        <w:rPr>
          <w:rFonts w:ascii="Arial" w:hAnsi="Arial" w:cs="Arial"/>
          <w:bCs/>
          <w:sz w:val="24"/>
          <w:szCs w:val="24"/>
        </w:rPr>
        <w:t>00.00 CUP</w:t>
      </w:r>
    </w:p>
    <w:p w:rsidR="00BF2B09" w:rsidRPr="007B1510" w:rsidRDefault="00BF2B09" w:rsidP="00E95E26">
      <w:pPr>
        <w:ind w:right="-24"/>
        <w:jc w:val="both"/>
        <w:rPr>
          <w:rFonts w:ascii="Arial" w:hAnsi="Arial" w:cs="Arial"/>
          <w:b/>
          <w:bCs/>
          <w:sz w:val="24"/>
          <w:szCs w:val="24"/>
        </w:rPr>
      </w:pPr>
      <w:r>
        <w:rPr>
          <w:rFonts w:ascii="Arial" w:hAnsi="Arial" w:cs="Arial"/>
          <w:b/>
          <w:bCs/>
          <w:sz w:val="24"/>
          <w:szCs w:val="24"/>
        </w:rPr>
        <w:t>Sinopsis</w:t>
      </w:r>
      <w:r w:rsidRPr="007B1510">
        <w:rPr>
          <w:rFonts w:ascii="Arial" w:hAnsi="Arial" w:cs="Arial"/>
          <w:b/>
          <w:bCs/>
          <w:sz w:val="24"/>
          <w:szCs w:val="24"/>
        </w:rPr>
        <w:t>:</w:t>
      </w:r>
    </w:p>
    <w:p w:rsidR="007B1510" w:rsidRDefault="007B1510" w:rsidP="00E95E26">
      <w:pPr>
        <w:pStyle w:val="Textosinformato"/>
        <w:ind w:right="-24"/>
        <w:jc w:val="both"/>
        <w:rPr>
          <w:rFonts w:ascii="Arial" w:hAnsi="Arial" w:cs="Arial"/>
          <w:sz w:val="24"/>
        </w:rPr>
      </w:pPr>
      <w:r w:rsidRPr="007B1510">
        <w:rPr>
          <w:rFonts w:ascii="Arial" w:hAnsi="Arial" w:cs="Arial"/>
          <w:sz w:val="24"/>
        </w:rPr>
        <w:t>El taller est</w:t>
      </w:r>
      <w:r>
        <w:rPr>
          <w:rFonts w:ascii="Arial" w:hAnsi="Arial" w:cs="Arial"/>
          <w:sz w:val="24"/>
        </w:rPr>
        <w:t>á</w:t>
      </w:r>
      <w:r w:rsidRPr="007B1510">
        <w:rPr>
          <w:rFonts w:ascii="Arial" w:hAnsi="Arial" w:cs="Arial"/>
          <w:sz w:val="24"/>
        </w:rPr>
        <w:t xml:space="preserve"> orientado a l</w:t>
      </w:r>
      <w:r>
        <w:rPr>
          <w:rFonts w:ascii="Arial" w:hAnsi="Arial" w:cs="Arial"/>
          <w:sz w:val="24"/>
        </w:rPr>
        <w:t xml:space="preserve">as personas que responden por la seguridad informática en las entidades. </w:t>
      </w:r>
      <w:r w:rsidRPr="007B1510">
        <w:rPr>
          <w:rFonts w:ascii="Arial" w:hAnsi="Arial" w:cs="Arial"/>
          <w:sz w:val="24"/>
        </w:rPr>
        <w:t xml:space="preserve">El estudiante </w:t>
      </w:r>
      <w:r>
        <w:rPr>
          <w:rFonts w:ascii="Arial" w:hAnsi="Arial" w:cs="Arial"/>
          <w:sz w:val="24"/>
        </w:rPr>
        <w:t>se familiarizará con la metodología que desde mediados del año 2013 publicó en su sitio</w:t>
      </w:r>
      <w:r w:rsidR="00BF2B09">
        <w:rPr>
          <w:rFonts w:ascii="Arial" w:hAnsi="Arial" w:cs="Arial"/>
          <w:sz w:val="24"/>
        </w:rPr>
        <w:t>,</w:t>
      </w:r>
      <w:r>
        <w:rPr>
          <w:rFonts w:ascii="Arial" w:hAnsi="Arial" w:cs="Arial"/>
          <w:sz w:val="24"/>
        </w:rPr>
        <w:t xml:space="preserve"> </w:t>
      </w:r>
      <w:hyperlink r:id="rId7" w:history="1">
        <w:r w:rsidRPr="003D0191">
          <w:rPr>
            <w:rStyle w:val="Hipervnculo"/>
            <w:rFonts w:ascii="Arial" w:hAnsi="Arial" w:cs="Arial"/>
            <w:sz w:val="24"/>
          </w:rPr>
          <w:t>www.cucert.cu</w:t>
        </w:r>
      </w:hyperlink>
      <w:r w:rsidR="00BF2B09">
        <w:rPr>
          <w:rFonts w:ascii="Arial" w:hAnsi="Arial" w:cs="Arial"/>
          <w:sz w:val="24"/>
        </w:rPr>
        <w:t>,</w:t>
      </w:r>
      <w:r>
        <w:rPr>
          <w:rFonts w:ascii="Arial" w:hAnsi="Arial" w:cs="Arial"/>
          <w:sz w:val="24"/>
        </w:rPr>
        <w:t xml:space="preserve"> la Oficina de Seguridad de Redes Informáticas.</w:t>
      </w:r>
    </w:p>
    <w:p w:rsidR="007B1510" w:rsidRDefault="007B1510" w:rsidP="00E95E26">
      <w:pPr>
        <w:pStyle w:val="Textosinformato"/>
        <w:ind w:right="-24"/>
        <w:jc w:val="both"/>
        <w:rPr>
          <w:rFonts w:ascii="Arial" w:hAnsi="Arial" w:cs="Arial"/>
          <w:sz w:val="24"/>
        </w:rPr>
      </w:pPr>
    </w:p>
    <w:p w:rsidR="007B1510" w:rsidRDefault="007B1510" w:rsidP="00E95E26">
      <w:pPr>
        <w:pStyle w:val="Textosinformato"/>
        <w:ind w:right="-24"/>
        <w:jc w:val="both"/>
        <w:rPr>
          <w:rFonts w:ascii="Arial" w:hAnsi="Arial" w:cs="Arial"/>
          <w:sz w:val="24"/>
        </w:rPr>
      </w:pPr>
      <w:r>
        <w:rPr>
          <w:rFonts w:ascii="Arial" w:hAnsi="Arial" w:cs="Arial"/>
          <w:sz w:val="24"/>
        </w:rPr>
        <w:t>Se detallan las cuatro etapas del sistema de gestión de la seguridad informática: planificación, implementación, verificación y actualización; incluyendo ejemplos que ilustran cómo actuar en cada una de ellas.</w:t>
      </w:r>
    </w:p>
    <w:p w:rsidR="007B1510" w:rsidRDefault="007B1510" w:rsidP="00E95E26">
      <w:pPr>
        <w:pStyle w:val="Textosinformato"/>
        <w:ind w:right="-24"/>
        <w:jc w:val="both"/>
        <w:rPr>
          <w:rFonts w:ascii="Arial" w:hAnsi="Arial" w:cs="Arial"/>
          <w:sz w:val="24"/>
        </w:rPr>
      </w:pPr>
    </w:p>
    <w:p w:rsidR="00BF2B09" w:rsidRDefault="000B7FD9" w:rsidP="00E95E26">
      <w:pPr>
        <w:pStyle w:val="Textosinformato"/>
        <w:ind w:right="-24"/>
        <w:jc w:val="both"/>
        <w:rPr>
          <w:rFonts w:ascii="Arial" w:hAnsi="Arial" w:cs="Arial"/>
          <w:sz w:val="24"/>
        </w:rPr>
      </w:pPr>
      <w:r>
        <w:rPr>
          <w:rFonts w:ascii="Arial" w:hAnsi="Arial" w:cs="Arial"/>
          <w:sz w:val="24"/>
        </w:rPr>
        <w:t>Además,</w:t>
      </w:r>
      <w:r w:rsidR="007B1510">
        <w:rPr>
          <w:rFonts w:ascii="Arial" w:hAnsi="Arial" w:cs="Arial"/>
          <w:sz w:val="24"/>
        </w:rPr>
        <w:t xml:space="preserve"> se detalla la estructura actual del plan de seguridad informática, partiendo de las diferencias con su antecesora</w:t>
      </w:r>
      <w:r w:rsidR="00BF2B09">
        <w:rPr>
          <w:rFonts w:ascii="Arial" w:hAnsi="Arial" w:cs="Arial"/>
          <w:sz w:val="24"/>
        </w:rPr>
        <w:t xml:space="preserve">, su vínculo con la Resolución 127/07 del Ministerio de Comunicaciones, </w:t>
      </w:r>
      <w:r w:rsidR="007B1510">
        <w:rPr>
          <w:rFonts w:ascii="Arial" w:hAnsi="Arial" w:cs="Arial"/>
          <w:sz w:val="24"/>
        </w:rPr>
        <w:t xml:space="preserve">y </w:t>
      </w:r>
      <w:r w:rsidR="00BF2B09">
        <w:rPr>
          <w:rFonts w:ascii="Arial" w:hAnsi="Arial" w:cs="Arial"/>
          <w:sz w:val="24"/>
        </w:rPr>
        <w:t>ejemplos de aspectos que se pueden incluir en cada capítulo.</w:t>
      </w:r>
    </w:p>
    <w:p w:rsidR="00BF2B09" w:rsidRDefault="00BF2B09" w:rsidP="00E95E26">
      <w:pPr>
        <w:pStyle w:val="Textosinformato"/>
        <w:ind w:right="-24"/>
        <w:jc w:val="both"/>
        <w:rPr>
          <w:rFonts w:ascii="Arial" w:hAnsi="Arial" w:cs="Arial"/>
          <w:sz w:val="24"/>
        </w:rPr>
      </w:pPr>
    </w:p>
    <w:p w:rsidR="00BF2B09" w:rsidRDefault="007B1510" w:rsidP="00E95E26">
      <w:pPr>
        <w:pStyle w:val="Textosinformato"/>
        <w:ind w:right="-24"/>
        <w:jc w:val="both"/>
        <w:rPr>
          <w:rFonts w:ascii="Arial" w:hAnsi="Arial" w:cs="Arial"/>
          <w:sz w:val="24"/>
        </w:rPr>
      </w:pPr>
      <w:r w:rsidRPr="007B1510">
        <w:rPr>
          <w:rFonts w:ascii="Arial" w:hAnsi="Arial" w:cs="Arial"/>
          <w:sz w:val="24"/>
        </w:rPr>
        <w:t>En el taller también se realizan demostraciones pr</w:t>
      </w:r>
      <w:r>
        <w:rPr>
          <w:rFonts w:ascii="Arial" w:hAnsi="Arial" w:cs="Arial"/>
          <w:sz w:val="24"/>
        </w:rPr>
        <w:t>á</w:t>
      </w:r>
      <w:r w:rsidRPr="007B1510">
        <w:rPr>
          <w:rFonts w:ascii="Arial" w:hAnsi="Arial" w:cs="Arial"/>
          <w:sz w:val="24"/>
        </w:rPr>
        <w:t xml:space="preserve">cticas </w:t>
      </w:r>
      <w:r w:rsidR="00BF2B09">
        <w:rPr>
          <w:rFonts w:ascii="Arial" w:hAnsi="Arial" w:cs="Arial"/>
          <w:sz w:val="24"/>
        </w:rPr>
        <w:t xml:space="preserve">a partir de casos de estudio, </w:t>
      </w:r>
      <w:r w:rsidRPr="007B1510">
        <w:rPr>
          <w:rFonts w:ascii="Arial" w:hAnsi="Arial" w:cs="Arial"/>
          <w:sz w:val="24"/>
        </w:rPr>
        <w:t xml:space="preserve">que permitirán al estudiante consolidar los conocimientos </w:t>
      </w:r>
      <w:r w:rsidR="00BF2B09">
        <w:rPr>
          <w:rFonts w:ascii="Arial" w:hAnsi="Arial" w:cs="Arial"/>
          <w:sz w:val="24"/>
        </w:rPr>
        <w:t>adquiridos</w:t>
      </w:r>
      <w:r>
        <w:rPr>
          <w:rFonts w:ascii="Arial" w:hAnsi="Arial" w:cs="Arial"/>
          <w:sz w:val="24"/>
        </w:rPr>
        <w:t xml:space="preserve">. </w:t>
      </w:r>
    </w:p>
    <w:p w:rsidR="00BF2B09" w:rsidRDefault="00BF2B09" w:rsidP="00E95E26">
      <w:pPr>
        <w:pStyle w:val="Textosinformato"/>
        <w:ind w:right="-24"/>
        <w:jc w:val="both"/>
        <w:rPr>
          <w:rFonts w:ascii="Arial" w:hAnsi="Arial" w:cs="Arial"/>
          <w:sz w:val="24"/>
        </w:rPr>
      </w:pPr>
    </w:p>
    <w:p w:rsidR="00BF2B09" w:rsidRDefault="00BF2B09" w:rsidP="00E95E26">
      <w:pPr>
        <w:pStyle w:val="Textosinformato"/>
        <w:ind w:right="-24"/>
        <w:jc w:val="both"/>
        <w:rPr>
          <w:rFonts w:ascii="Arial" w:hAnsi="Arial" w:cs="Arial"/>
          <w:sz w:val="24"/>
        </w:rPr>
      </w:pPr>
      <w:r>
        <w:rPr>
          <w:rFonts w:ascii="Arial" w:hAnsi="Arial" w:cs="Arial"/>
          <w:sz w:val="24"/>
        </w:rPr>
        <w:t>El profesor comparte su experiencia de años de trabajo en la actividad.</w:t>
      </w:r>
    </w:p>
    <w:p w:rsidR="00BF2B09" w:rsidRDefault="00BF2B09" w:rsidP="00E95E26">
      <w:pPr>
        <w:pStyle w:val="Textosinformato"/>
        <w:ind w:right="-24"/>
        <w:jc w:val="both"/>
        <w:rPr>
          <w:rFonts w:ascii="Arial" w:hAnsi="Arial" w:cs="Arial"/>
          <w:sz w:val="24"/>
        </w:rPr>
      </w:pPr>
    </w:p>
    <w:p w:rsidR="007B1510" w:rsidRPr="007B1510" w:rsidRDefault="007B1510" w:rsidP="00E95E26">
      <w:pPr>
        <w:pStyle w:val="Textosinformato"/>
        <w:ind w:right="-24"/>
        <w:jc w:val="both"/>
        <w:rPr>
          <w:rFonts w:ascii="Arial" w:hAnsi="Arial" w:cs="Arial"/>
          <w:sz w:val="24"/>
        </w:rPr>
      </w:pPr>
      <w:r>
        <w:rPr>
          <w:rFonts w:ascii="Arial" w:hAnsi="Arial" w:cs="Arial"/>
          <w:sz w:val="24"/>
        </w:rPr>
        <w:t>S</w:t>
      </w:r>
      <w:r w:rsidRPr="007B1510">
        <w:rPr>
          <w:rFonts w:ascii="Arial" w:hAnsi="Arial" w:cs="Arial"/>
          <w:sz w:val="24"/>
        </w:rPr>
        <w:t>e entrega certificado que avala su participación en el mismo.</w:t>
      </w:r>
    </w:p>
    <w:p w:rsidR="00BA0ACB" w:rsidRPr="00BA0ACB" w:rsidRDefault="00BA0ACB" w:rsidP="00E95E26">
      <w:pPr>
        <w:ind w:right="-24"/>
        <w:rPr>
          <w:rFonts w:ascii="Arial" w:hAnsi="Arial" w:cs="Arial"/>
          <w:b/>
          <w:bCs/>
          <w:sz w:val="20"/>
          <w:szCs w:val="24"/>
        </w:rPr>
      </w:pPr>
    </w:p>
    <w:p w:rsidR="002A376C" w:rsidRDefault="002A376C" w:rsidP="007236C9">
      <w:pPr>
        <w:ind w:right="-568"/>
        <w:rPr>
          <w:rFonts w:ascii="Arial" w:hAnsi="Arial" w:cs="Arial"/>
          <w:b/>
          <w:bCs/>
          <w:sz w:val="24"/>
          <w:szCs w:val="24"/>
        </w:rPr>
      </w:pPr>
      <w:r>
        <w:rPr>
          <w:rFonts w:ascii="Arial" w:hAnsi="Arial" w:cs="Arial"/>
          <w:b/>
          <w:bCs/>
          <w:sz w:val="24"/>
          <w:szCs w:val="24"/>
        </w:rPr>
        <w:t>PROGRAMA</w:t>
      </w:r>
      <w:r w:rsidRPr="006C7B33">
        <w:rPr>
          <w:rFonts w:ascii="Arial" w:hAnsi="Arial" w:cs="Arial"/>
          <w:b/>
          <w:bCs/>
          <w:sz w:val="24"/>
          <w:szCs w:val="24"/>
        </w:rPr>
        <w:t>:</w:t>
      </w:r>
    </w:p>
    <w:p w:rsidR="002A376C" w:rsidRDefault="002A376C" w:rsidP="00BA0ACB">
      <w:pPr>
        <w:spacing w:after="0"/>
        <w:ind w:right="-568"/>
        <w:jc w:val="both"/>
        <w:rPr>
          <w:rFonts w:ascii="Arial" w:hAnsi="Arial" w:cs="Arial"/>
          <w:b/>
          <w:bCs/>
          <w:sz w:val="24"/>
          <w:szCs w:val="24"/>
        </w:rPr>
      </w:pPr>
      <w:r w:rsidRPr="006C7B33">
        <w:rPr>
          <w:rFonts w:ascii="Arial" w:hAnsi="Arial" w:cs="Arial"/>
          <w:b/>
          <w:bCs/>
          <w:sz w:val="24"/>
          <w:szCs w:val="24"/>
        </w:rPr>
        <w:t>Día 1</w:t>
      </w:r>
    </w:p>
    <w:p w:rsidR="002A376C" w:rsidRPr="00E524DC" w:rsidRDefault="002A376C" w:rsidP="00BA0ACB">
      <w:pPr>
        <w:spacing w:after="0"/>
        <w:ind w:right="-568"/>
        <w:jc w:val="both"/>
        <w:rPr>
          <w:rFonts w:ascii="Arial" w:hAnsi="Arial" w:cs="Arial"/>
          <w:bCs/>
          <w:sz w:val="24"/>
          <w:szCs w:val="24"/>
        </w:rPr>
      </w:pPr>
      <w:r>
        <w:rPr>
          <w:rFonts w:ascii="Arial" w:hAnsi="Arial" w:cs="Arial"/>
          <w:b/>
          <w:bCs/>
          <w:sz w:val="24"/>
          <w:szCs w:val="24"/>
        </w:rPr>
        <w:t xml:space="preserve">  </w:t>
      </w:r>
      <w:r>
        <w:rPr>
          <w:rFonts w:ascii="Arial" w:hAnsi="Arial" w:cs="Arial"/>
          <w:bCs/>
          <w:sz w:val="24"/>
          <w:szCs w:val="24"/>
        </w:rPr>
        <w:t xml:space="preserve">   </w:t>
      </w:r>
      <w:r w:rsidR="004F6EB2">
        <w:rPr>
          <w:rFonts w:ascii="Arial" w:hAnsi="Arial" w:cs="Arial"/>
          <w:bCs/>
          <w:sz w:val="24"/>
          <w:szCs w:val="24"/>
        </w:rPr>
        <w:t xml:space="preserve"> </w:t>
      </w:r>
      <w:r w:rsidRPr="00E524DC">
        <w:rPr>
          <w:rFonts w:ascii="Arial" w:hAnsi="Arial" w:cs="Arial"/>
          <w:bCs/>
          <w:sz w:val="24"/>
          <w:szCs w:val="24"/>
        </w:rPr>
        <w:t xml:space="preserve">Presentación del </w:t>
      </w:r>
      <w:proofErr w:type="gramStart"/>
      <w:r>
        <w:rPr>
          <w:rFonts w:ascii="Arial" w:hAnsi="Arial" w:cs="Arial"/>
          <w:bCs/>
          <w:sz w:val="24"/>
          <w:szCs w:val="24"/>
        </w:rPr>
        <w:t>Adiestramiento</w:t>
      </w:r>
      <w:r w:rsidRPr="00E524DC">
        <w:rPr>
          <w:rFonts w:ascii="Arial" w:hAnsi="Arial" w:cs="Arial"/>
          <w:bCs/>
          <w:sz w:val="24"/>
          <w:szCs w:val="24"/>
        </w:rPr>
        <w:t>.-</w:t>
      </w:r>
      <w:proofErr w:type="gramEnd"/>
      <w:r w:rsidRPr="00E524DC">
        <w:rPr>
          <w:rFonts w:ascii="Arial" w:hAnsi="Arial" w:cs="Arial"/>
          <w:bCs/>
          <w:sz w:val="24"/>
          <w:szCs w:val="24"/>
        </w:rPr>
        <w:t xml:space="preserve"> Introducción</w:t>
      </w:r>
      <w:r>
        <w:rPr>
          <w:rFonts w:ascii="Arial" w:hAnsi="Arial" w:cs="Arial"/>
          <w:bCs/>
          <w:sz w:val="24"/>
          <w:szCs w:val="24"/>
        </w:rPr>
        <w:t>.</w:t>
      </w:r>
      <w:r w:rsidRPr="00E524DC">
        <w:rPr>
          <w:rFonts w:ascii="Arial" w:hAnsi="Arial" w:cs="Arial"/>
          <w:bCs/>
          <w:sz w:val="24"/>
          <w:szCs w:val="24"/>
        </w:rPr>
        <w:t xml:space="preserve"> </w:t>
      </w:r>
    </w:p>
    <w:p w:rsidR="002A376C" w:rsidRDefault="002A376C" w:rsidP="007236C9">
      <w:pPr>
        <w:pStyle w:val="msolistparagraph0"/>
        <w:ind w:left="360" w:right="-568"/>
        <w:jc w:val="both"/>
        <w:rPr>
          <w:rFonts w:ascii="Arial" w:hAnsi="Arial" w:cs="Arial"/>
          <w:bCs/>
        </w:rPr>
      </w:pPr>
      <w:r>
        <w:rPr>
          <w:rFonts w:ascii="Arial" w:hAnsi="Arial" w:cs="Arial"/>
          <w:bCs/>
        </w:rPr>
        <w:t>Sistema de Gestión de la Seguridad Informática.</w:t>
      </w:r>
    </w:p>
    <w:p w:rsidR="002A376C" w:rsidRDefault="002A376C" w:rsidP="007236C9">
      <w:pPr>
        <w:pStyle w:val="msolistparagraph0"/>
        <w:numPr>
          <w:ilvl w:val="1"/>
          <w:numId w:val="1"/>
        </w:numPr>
        <w:ind w:right="-568"/>
        <w:jc w:val="both"/>
        <w:rPr>
          <w:rFonts w:ascii="Arial" w:hAnsi="Arial" w:cs="Arial"/>
          <w:bCs/>
        </w:rPr>
      </w:pPr>
      <w:r>
        <w:rPr>
          <w:rFonts w:ascii="Arial" w:hAnsi="Arial" w:cs="Arial"/>
          <w:bCs/>
        </w:rPr>
        <w:t>Planificación.</w:t>
      </w:r>
    </w:p>
    <w:p w:rsidR="002A376C" w:rsidRDefault="002A376C" w:rsidP="007236C9">
      <w:pPr>
        <w:pStyle w:val="msolistparagraph0"/>
        <w:ind w:left="1440" w:right="-568"/>
        <w:jc w:val="both"/>
        <w:rPr>
          <w:rFonts w:ascii="Arial" w:hAnsi="Arial" w:cs="Arial"/>
          <w:bCs/>
        </w:rPr>
      </w:pPr>
      <w:r>
        <w:rPr>
          <w:rFonts w:ascii="Arial" w:hAnsi="Arial" w:cs="Arial"/>
          <w:bCs/>
        </w:rPr>
        <w:t>Destacan:</w:t>
      </w:r>
    </w:p>
    <w:p w:rsidR="002A376C" w:rsidRDefault="002A376C" w:rsidP="007236C9">
      <w:pPr>
        <w:pStyle w:val="msolistparagraph0"/>
        <w:numPr>
          <w:ilvl w:val="2"/>
          <w:numId w:val="3"/>
        </w:numPr>
        <w:ind w:left="1800" w:right="-568"/>
        <w:jc w:val="both"/>
        <w:rPr>
          <w:rFonts w:ascii="Arial" w:hAnsi="Arial" w:cs="Arial"/>
          <w:bCs/>
        </w:rPr>
      </w:pPr>
      <w:r>
        <w:rPr>
          <w:rFonts w:ascii="Arial" w:hAnsi="Arial" w:cs="Arial"/>
          <w:bCs/>
        </w:rPr>
        <w:t>Compromiso de la Dirección</w:t>
      </w:r>
    </w:p>
    <w:p w:rsidR="002A376C" w:rsidRDefault="002A376C" w:rsidP="007236C9">
      <w:pPr>
        <w:pStyle w:val="msolistparagraph0"/>
        <w:numPr>
          <w:ilvl w:val="2"/>
          <w:numId w:val="3"/>
        </w:numPr>
        <w:ind w:left="1800" w:right="-568"/>
        <w:jc w:val="both"/>
        <w:rPr>
          <w:rFonts w:ascii="Arial" w:hAnsi="Arial" w:cs="Arial"/>
          <w:bCs/>
        </w:rPr>
      </w:pPr>
      <w:r>
        <w:rPr>
          <w:rFonts w:ascii="Arial" w:hAnsi="Arial" w:cs="Arial"/>
          <w:bCs/>
        </w:rPr>
        <w:t>Preparación del equipo</w:t>
      </w:r>
    </w:p>
    <w:p w:rsidR="002A376C" w:rsidRDefault="002A376C" w:rsidP="007236C9">
      <w:pPr>
        <w:pStyle w:val="msolistparagraph0"/>
        <w:numPr>
          <w:ilvl w:val="2"/>
          <w:numId w:val="3"/>
        </w:numPr>
        <w:ind w:left="1800" w:right="-568"/>
        <w:jc w:val="both"/>
        <w:rPr>
          <w:rFonts w:ascii="Arial" w:hAnsi="Arial" w:cs="Arial"/>
          <w:bCs/>
        </w:rPr>
      </w:pPr>
      <w:r>
        <w:rPr>
          <w:rFonts w:ascii="Arial" w:hAnsi="Arial" w:cs="Arial"/>
          <w:bCs/>
        </w:rPr>
        <w:t>Estimación de riesgos</w:t>
      </w:r>
    </w:p>
    <w:p w:rsidR="002A376C" w:rsidRDefault="002A376C" w:rsidP="007236C9">
      <w:pPr>
        <w:pStyle w:val="msolistparagraph0"/>
        <w:numPr>
          <w:ilvl w:val="2"/>
          <w:numId w:val="3"/>
        </w:numPr>
        <w:ind w:left="1800" w:right="-568"/>
        <w:jc w:val="both"/>
        <w:rPr>
          <w:rFonts w:ascii="Arial" w:hAnsi="Arial" w:cs="Arial"/>
          <w:bCs/>
        </w:rPr>
      </w:pPr>
      <w:r>
        <w:rPr>
          <w:rFonts w:ascii="Arial" w:hAnsi="Arial" w:cs="Arial"/>
          <w:bCs/>
        </w:rPr>
        <w:t>Políticas de Seguridad Informática</w:t>
      </w:r>
    </w:p>
    <w:p w:rsidR="002A376C" w:rsidRDefault="002A376C" w:rsidP="007236C9">
      <w:pPr>
        <w:pStyle w:val="msolistparagraph0"/>
        <w:numPr>
          <w:ilvl w:val="1"/>
          <w:numId w:val="1"/>
        </w:numPr>
        <w:ind w:right="-568"/>
        <w:jc w:val="both"/>
        <w:rPr>
          <w:rFonts w:ascii="Arial" w:hAnsi="Arial" w:cs="Arial"/>
          <w:bCs/>
        </w:rPr>
      </w:pPr>
      <w:r>
        <w:rPr>
          <w:rFonts w:ascii="Arial" w:hAnsi="Arial" w:cs="Arial"/>
          <w:bCs/>
        </w:rPr>
        <w:t>Implementación</w:t>
      </w:r>
    </w:p>
    <w:p w:rsidR="002A376C" w:rsidRDefault="002A376C" w:rsidP="00BA0ACB">
      <w:pPr>
        <w:pStyle w:val="msolistparagraph0"/>
        <w:numPr>
          <w:ilvl w:val="2"/>
          <w:numId w:val="13"/>
        </w:numPr>
        <w:ind w:right="-568" w:hanging="360"/>
        <w:jc w:val="both"/>
        <w:rPr>
          <w:rFonts w:ascii="Arial" w:hAnsi="Arial" w:cs="Arial"/>
          <w:bCs/>
        </w:rPr>
      </w:pPr>
      <w:r>
        <w:rPr>
          <w:rFonts w:ascii="Arial" w:hAnsi="Arial" w:cs="Arial"/>
          <w:bCs/>
        </w:rPr>
        <w:t>Programa de Desarrollo de la Seguridad Informática</w:t>
      </w:r>
    </w:p>
    <w:p w:rsidR="002A376C" w:rsidRDefault="002A376C" w:rsidP="00BA0ACB">
      <w:pPr>
        <w:pStyle w:val="msolistparagraph0"/>
        <w:numPr>
          <w:ilvl w:val="2"/>
          <w:numId w:val="13"/>
        </w:numPr>
        <w:ind w:right="-568" w:hanging="360"/>
        <w:jc w:val="both"/>
        <w:rPr>
          <w:rFonts w:ascii="Arial" w:hAnsi="Arial" w:cs="Arial"/>
          <w:bCs/>
        </w:rPr>
      </w:pPr>
      <w:r>
        <w:rPr>
          <w:rFonts w:ascii="Arial" w:hAnsi="Arial" w:cs="Arial"/>
          <w:bCs/>
        </w:rPr>
        <w:t>Factores críticos de éxito.</w:t>
      </w:r>
    </w:p>
    <w:p w:rsidR="002A376C" w:rsidRDefault="002A376C" w:rsidP="007236C9">
      <w:pPr>
        <w:pStyle w:val="msolistparagraph0"/>
        <w:numPr>
          <w:ilvl w:val="1"/>
          <w:numId w:val="1"/>
        </w:numPr>
        <w:ind w:right="-568"/>
        <w:jc w:val="both"/>
        <w:rPr>
          <w:rFonts w:ascii="Arial" w:hAnsi="Arial" w:cs="Arial"/>
          <w:bCs/>
        </w:rPr>
      </w:pPr>
      <w:r>
        <w:rPr>
          <w:rFonts w:ascii="Arial" w:hAnsi="Arial" w:cs="Arial"/>
          <w:bCs/>
        </w:rPr>
        <w:t>Verificación</w:t>
      </w:r>
    </w:p>
    <w:p w:rsidR="002A376C" w:rsidRDefault="002A376C" w:rsidP="007236C9">
      <w:pPr>
        <w:pStyle w:val="msolistparagraph0"/>
        <w:numPr>
          <w:ilvl w:val="2"/>
          <w:numId w:val="1"/>
        </w:numPr>
        <w:ind w:left="1800" w:right="-568" w:hanging="360"/>
        <w:jc w:val="both"/>
        <w:rPr>
          <w:rFonts w:ascii="Arial" w:hAnsi="Arial" w:cs="Arial"/>
          <w:bCs/>
        </w:rPr>
      </w:pPr>
      <w:r>
        <w:rPr>
          <w:rFonts w:ascii="Arial" w:hAnsi="Arial" w:cs="Arial"/>
          <w:bCs/>
        </w:rPr>
        <w:t>Métodos e indicadores de medición.</w:t>
      </w:r>
    </w:p>
    <w:p w:rsidR="002A376C" w:rsidRDefault="002A376C" w:rsidP="007236C9">
      <w:pPr>
        <w:pStyle w:val="msolistparagraph0"/>
        <w:numPr>
          <w:ilvl w:val="1"/>
          <w:numId w:val="1"/>
        </w:numPr>
        <w:ind w:right="-568"/>
        <w:jc w:val="both"/>
        <w:rPr>
          <w:rFonts w:ascii="Arial" w:hAnsi="Arial" w:cs="Arial"/>
          <w:bCs/>
        </w:rPr>
      </w:pPr>
      <w:r>
        <w:rPr>
          <w:rFonts w:ascii="Arial" w:hAnsi="Arial" w:cs="Arial"/>
          <w:bCs/>
        </w:rPr>
        <w:t>Actualización</w:t>
      </w:r>
    </w:p>
    <w:p w:rsidR="002A376C" w:rsidRDefault="002A376C" w:rsidP="007236C9">
      <w:pPr>
        <w:pStyle w:val="msolistparagraph0"/>
        <w:numPr>
          <w:ilvl w:val="2"/>
          <w:numId w:val="1"/>
        </w:numPr>
        <w:ind w:left="1800" w:right="-568" w:hanging="360"/>
        <w:jc w:val="both"/>
        <w:rPr>
          <w:rFonts w:ascii="Arial" w:hAnsi="Arial" w:cs="Arial"/>
          <w:bCs/>
        </w:rPr>
      </w:pPr>
      <w:r>
        <w:rPr>
          <w:rFonts w:ascii="Arial" w:hAnsi="Arial" w:cs="Arial"/>
          <w:bCs/>
        </w:rPr>
        <w:t>Mantenimiento, mejora y corrección.</w:t>
      </w:r>
    </w:p>
    <w:p w:rsidR="002A376C" w:rsidRPr="00E524DC" w:rsidRDefault="002A376C" w:rsidP="007236C9">
      <w:pPr>
        <w:ind w:right="-568"/>
        <w:jc w:val="both"/>
        <w:rPr>
          <w:rFonts w:ascii="Arial" w:hAnsi="Arial" w:cs="Arial"/>
          <w:bCs/>
          <w:sz w:val="24"/>
          <w:szCs w:val="24"/>
        </w:rPr>
      </w:pPr>
    </w:p>
    <w:p w:rsidR="002A376C" w:rsidRDefault="002A376C" w:rsidP="00787DF8">
      <w:pPr>
        <w:spacing w:after="0"/>
        <w:ind w:right="-568"/>
        <w:jc w:val="both"/>
        <w:rPr>
          <w:rFonts w:ascii="Arial" w:hAnsi="Arial" w:cs="Arial"/>
          <w:b/>
          <w:bCs/>
          <w:sz w:val="24"/>
          <w:szCs w:val="24"/>
        </w:rPr>
      </w:pPr>
      <w:r w:rsidRPr="00E524DC">
        <w:rPr>
          <w:rFonts w:ascii="Arial" w:hAnsi="Arial" w:cs="Arial"/>
          <w:b/>
          <w:bCs/>
          <w:sz w:val="24"/>
          <w:szCs w:val="24"/>
        </w:rPr>
        <w:lastRenderedPageBreak/>
        <w:t xml:space="preserve">Día </w:t>
      </w:r>
      <w:r>
        <w:rPr>
          <w:rFonts w:ascii="Arial" w:hAnsi="Arial" w:cs="Arial"/>
          <w:b/>
          <w:bCs/>
          <w:sz w:val="24"/>
          <w:szCs w:val="24"/>
        </w:rPr>
        <w:t>2</w:t>
      </w:r>
    </w:p>
    <w:p w:rsidR="002A376C" w:rsidRDefault="002A376C" w:rsidP="00787DF8">
      <w:pPr>
        <w:pStyle w:val="msolistparagraph0"/>
        <w:tabs>
          <w:tab w:val="left" w:pos="709"/>
        </w:tabs>
        <w:ind w:left="360" w:right="-568"/>
        <w:jc w:val="both"/>
        <w:rPr>
          <w:rFonts w:ascii="Arial" w:hAnsi="Arial" w:cs="Arial"/>
          <w:bCs/>
        </w:rPr>
      </w:pPr>
      <w:r>
        <w:rPr>
          <w:rFonts w:ascii="Arial" w:hAnsi="Arial" w:cs="Arial"/>
          <w:bCs/>
        </w:rPr>
        <w:t>Estructura y Contenido del Plan de Seguridad Informática</w:t>
      </w:r>
      <w:r w:rsidRPr="00E524DC">
        <w:rPr>
          <w:rFonts w:ascii="Arial" w:hAnsi="Arial" w:cs="Arial"/>
          <w:bCs/>
        </w:rPr>
        <w:t xml:space="preserve">. </w:t>
      </w:r>
    </w:p>
    <w:p w:rsidR="002A376C" w:rsidRDefault="002A376C" w:rsidP="007236C9">
      <w:pPr>
        <w:pStyle w:val="msolistparagraph0"/>
        <w:numPr>
          <w:ilvl w:val="1"/>
          <w:numId w:val="2"/>
        </w:numPr>
        <w:tabs>
          <w:tab w:val="left" w:pos="709"/>
        </w:tabs>
        <w:ind w:left="1440" w:right="-568"/>
        <w:jc w:val="both"/>
        <w:rPr>
          <w:rFonts w:ascii="Arial" w:hAnsi="Arial" w:cs="Arial"/>
          <w:bCs/>
        </w:rPr>
      </w:pPr>
      <w:r>
        <w:rPr>
          <w:rFonts w:ascii="Arial" w:hAnsi="Arial" w:cs="Arial"/>
          <w:bCs/>
        </w:rPr>
        <w:t>Aspectos que se mantienen y novedades.</w:t>
      </w:r>
    </w:p>
    <w:p w:rsidR="002A376C" w:rsidRDefault="002A376C" w:rsidP="007236C9">
      <w:pPr>
        <w:pStyle w:val="msolistparagraph0"/>
        <w:numPr>
          <w:ilvl w:val="1"/>
          <w:numId w:val="2"/>
        </w:numPr>
        <w:tabs>
          <w:tab w:val="left" w:pos="709"/>
        </w:tabs>
        <w:ind w:left="1440" w:right="-568"/>
        <w:jc w:val="both"/>
        <w:rPr>
          <w:rFonts w:ascii="Arial" w:hAnsi="Arial" w:cs="Arial"/>
          <w:bCs/>
        </w:rPr>
      </w:pPr>
      <w:r>
        <w:rPr>
          <w:rFonts w:ascii="Arial" w:hAnsi="Arial" w:cs="Arial"/>
          <w:bCs/>
        </w:rPr>
        <w:t>Vínculos con la resolución 127/07.</w:t>
      </w:r>
    </w:p>
    <w:p w:rsidR="005F4E58" w:rsidRDefault="005F4E58" w:rsidP="007236C9">
      <w:pPr>
        <w:pStyle w:val="msolistparagraph0"/>
        <w:numPr>
          <w:ilvl w:val="1"/>
          <w:numId w:val="2"/>
        </w:numPr>
        <w:tabs>
          <w:tab w:val="left" w:pos="709"/>
        </w:tabs>
        <w:ind w:left="1440" w:right="-568"/>
        <w:jc w:val="both"/>
        <w:rPr>
          <w:rFonts w:ascii="Arial" w:hAnsi="Arial" w:cs="Arial"/>
          <w:bCs/>
        </w:rPr>
      </w:pPr>
      <w:r>
        <w:rPr>
          <w:rFonts w:ascii="Arial" w:hAnsi="Arial" w:cs="Arial"/>
          <w:bCs/>
        </w:rPr>
        <w:t>Estructura del plan:</w:t>
      </w:r>
    </w:p>
    <w:p w:rsidR="002A376C" w:rsidRDefault="002A376C" w:rsidP="007236C9">
      <w:pPr>
        <w:pStyle w:val="msolistparagraph0"/>
        <w:numPr>
          <w:ilvl w:val="3"/>
          <w:numId w:val="2"/>
        </w:numPr>
        <w:tabs>
          <w:tab w:val="left" w:pos="2520"/>
        </w:tabs>
        <w:ind w:left="2520" w:right="-568"/>
        <w:jc w:val="both"/>
        <w:rPr>
          <w:rFonts w:ascii="Arial" w:hAnsi="Arial" w:cs="Arial"/>
          <w:bCs/>
        </w:rPr>
      </w:pPr>
      <w:r>
        <w:rPr>
          <w:rFonts w:ascii="Arial" w:hAnsi="Arial" w:cs="Arial"/>
          <w:bCs/>
        </w:rPr>
        <w:t>Alcance.</w:t>
      </w:r>
    </w:p>
    <w:p w:rsidR="002A376C" w:rsidRDefault="002A376C" w:rsidP="007236C9">
      <w:pPr>
        <w:pStyle w:val="msolistparagraph0"/>
        <w:numPr>
          <w:ilvl w:val="3"/>
          <w:numId w:val="2"/>
        </w:numPr>
        <w:tabs>
          <w:tab w:val="left" w:pos="709"/>
        </w:tabs>
        <w:ind w:left="2520" w:right="-568"/>
        <w:jc w:val="both"/>
        <w:rPr>
          <w:rFonts w:ascii="Arial" w:hAnsi="Arial" w:cs="Arial"/>
          <w:bCs/>
        </w:rPr>
      </w:pPr>
      <w:r>
        <w:rPr>
          <w:rFonts w:ascii="Arial" w:hAnsi="Arial" w:cs="Arial"/>
          <w:bCs/>
        </w:rPr>
        <w:t>Caracterización.</w:t>
      </w:r>
    </w:p>
    <w:p w:rsidR="002A376C" w:rsidRDefault="002A376C" w:rsidP="007236C9">
      <w:pPr>
        <w:pStyle w:val="msolistparagraph0"/>
        <w:numPr>
          <w:ilvl w:val="3"/>
          <w:numId w:val="2"/>
        </w:numPr>
        <w:tabs>
          <w:tab w:val="left" w:pos="709"/>
        </w:tabs>
        <w:ind w:left="2520" w:right="-568"/>
        <w:jc w:val="both"/>
        <w:rPr>
          <w:rFonts w:ascii="Arial" w:hAnsi="Arial" w:cs="Arial"/>
          <w:bCs/>
        </w:rPr>
      </w:pPr>
      <w:r>
        <w:rPr>
          <w:rFonts w:ascii="Arial" w:hAnsi="Arial" w:cs="Arial"/>
          <w:bCs/>
        </w:rPr>
        <w:t>Resultado del análisis de riesgos.</w:t>
      </w:r>
    </w:p>
    <w:p w:rsidR="002A376C" w:rsidRDefault="002A376C" w:rsidP="007236C9">
      <w:pPr>
        <w:pStyle w:val="msolistparagraph0"/>
        <w:numPr>
          <w:ilvl w:val="3"/>
          <w:numId w:val="2"/>
        </w:numPr>
        <w:tabs>
          <w:tab w:val="left" w:pos="709"/>
        </w:tabs>
        <w:ind w:left="2520" w:right="-568"/>
        <w:jc w:val="both"/>
        <w:rPr>
          <w:rFonts w:ascii="Arial" w:hAnsi="Arial" w:cs="Arial"/>
          <w:bCs/>
        </w:rPr>
      </w:pPr>
      <w:r>
        <w:rPr>
          <w:rFonts w:ascii="Arial" w:hAnsi="Arial" w:cs="Arial"/>
          <w:bCs/>
        </w:rPr>
        <w:t>Políticas de Seguridad Informática.</w:t>
      </w:r>
    </w:p>
    <w:p w:rsidR="002A376C" w:rsidRDefault="002A376C" w:rsidP="007236C9">
      <w:pPr>
        <w:pStyle w:val="msolistparagraph0"/>
        <w:numPr>
          <w:ilvl w:val="3"/>
          <w:numId w:val="2"/>
        </w:numPr>
        <w:tabs>
          <w:tab w:val="left" w:pos="709"/>
        </w:tabs>
        <w:ind w:left="2520" w:right="-568"/>
        <w:jc w:val="both"/>
        <w:rPr>
          <w:rFonts w:ascii="Arial" w:hAnsi="Arial" w:cs="Arial"/>
          <w:bCs/>
        </w:rPr>
      </w:pPr>
      <w:r>
        <w:rPr>
          <w:rFonts w:ascii="Arial" w:hAnsi="Arial" w:cs="Arial"/>
          <w:bCs/>
        </w:rPr>
        <w:t>Responsabilidades</w:t>
      </w:r>
    </w:p>
    <w:p w:rsidR="002A376C" w:rsidRDefault="005F4E58" w:rsidP="007236C9">
      <w:pPr>
        <w:pStyle w:val="msolistparagraph0"/>
        <w:tabs>
          <w:tab w:val="left" w:pos="990"/>
        </w:tabs>
        <w:ind w:left="360" w:right="-568"/>
        <w:jc w:val="both"/>
        <w:rPr>
          <w:rFonts w:ascii="Arial" w:hAnsi="Arial" w:cs="Arial"/>
          <w:bCs/>
        </w:rPr>
      </w:pPr>
      <w:r>
        <w:rPr>
          <w:rFonts w:ascii="Arial" w:hAnsi="Arial" w:cs="Arial"/>
          <w:bCs/>
        </w:rPr>
        <w:t xml:space="preserve">Actividad Práctica vinculada </w:t>
      </w:r>
      <w:r w:rsidR="004F6EB2">
        <w:rPr>
          <w:rFonts w:ascii="Arial" w:hAnsi="Arial" w:cs="Arial"/>
          <w:bCs/>
        </w:rPr>
        <w:t xml:space="preserve">a </w:t>
      </w:r>
      <w:r>
        <w:rPr>
          <w:rFonts w:ascii="Arial" w:hAnsi="Arial" w:cs="Arial"/>
          <w:bCs/>
        </w:rPr>
        <w:t>la estructura del plan estudiada.</w:t>
      </w:r>
    </w:p>
    <w:p w:rsidR="005F4E58" w:rsidRDefault="005F4E58" w:rsidP="007236C9">
      <w:pPr>
        <w:ind w:left="1418" w:right="-568" w:hanging="1418"/>
        <w:jc w:val="both"/>
        <w:rPr>
          <w:rFonts w:ascii="Arial" w:hAnsi="Arial" w:cs="Arial"/>
          <w:b/>
          <w:sz w:val="24"/>
          <w:szCs w:val="24"/>
        </w:rPr>
      </w:pPr>
    </w:p>
    <w:p w:rsidR="002A376C" w:rsidRDefault="002A376C" w:rsidP="00787DF8">
      <w:pPr>
        <w:spacing w:after="0"/>
        <w:ind w:left="1418" w:right="-568" w:hanging="1418"/>
        <w:jc w:val="both"/>
        <w:rPr>
          <w:rFonts w:ascii="Arial" w:hAnsi="Arial" w:cs="Arial"/>
          <w:b/>
          <w:sz w:val="24"/>
          <w:szCs w:val="24"/>
        </w:rPr>
      </w:pPr>
      <w:r w:rsidRPr="00BF2B09">
        <w:rPr>
          <w:rFonts w:ascii="Arial" w:hAnsi="Arial" w:cs="Arial"/>
          <w:b/>
          <w:sz w:val="24"/>
          <w:szCs w:val="24"/>
        </w:rPr>
        <w:t xml:space="preserve">Día 3 </w:t>
      </w:r>
    </w:p>
    <w:p w:rsidR="005F4E58" w:rsidRDefault="005F4E58" w:rsidP="00787DF8">
      <w:pPr>
        <w:spacing w:after="0"/>
        <w:ind w:left="1418" w:right="-568" w:hanging="1418"/>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Estructura y contenido del plan (continuación).</w:t>
      </w:r>
    </w:p>
    <w:p w:rsidR="005F4E58" w:rsidRPr="005F4E58" w:rsidRDefault="005F4E58" w:rsidP="00787DF8">
      <w:pPr>
        <w:spacing w:after="0"/>
        <w:ind w:left="1418" w:right="-568" w:hanging="1418"/>
        <w:jc w:val="both"/>
        <w:rPr>
          <w:rFonts w:ascii="Arial" w:hAnsi="Arial" w:cs="Arial"/>
          <w:sz w:val="24"/>
          <w:szCs w:val="24"/>
        </w:rPr>
      </w:pPr>
      <w:r>
        <w:rPr>
          <w:rFonts w:ascii="Arial" w:hAnsi="Arial" w:cs="Arial"/>
          <w:sz w:val="24"/>
          <w:szCs w:val="24"/>
        </w:rPr>
        <w:t xml:space="preserve">                 a. Estructura del plan (cont.)</w:t>
      </w:r>
    </w:p>
    <w:p w:rsidR="005F4E58" w:rsidRDefault="005F4E58" w:rsidP="007236C9">
      <w:pPr>
        <w:pStyle w:val="msolistparagraph0"/>
        <w:tabs>
          <w:tab w:val="left" w:pos="709"/>
        </w:tabs>
        <w:ind w:left="2160" w:right="-568"/>
        <w:jc w:val="both"/>
        <w:rPr>
          <w:rFonts w:ascii="Arial" w:hAnsi="Arial" w:cs="Arial"/>
          <w:bCs/>
        </w:rPr>
      </w:pPr>
      <w:r>
        <w:rPr>
          <w:rFonts w:ascii="Arial" w:hAnsi="Arial" w:cs="Arial"/>
          <w:bCs/>
        </w:rPr>
        <w:t>6.Medidas y Procedimientos de Seguridad Informática</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6.1. Clasificación y control de los bienes informáticos.</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6.2. Del Personal.</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6.3. Seguridad Física y Ambiental.</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6.4. Seguridad de Operaciones.</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6.5. Identificación, Autenticación y Control de Acceso.</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6.6. Seguridad ante programas malignos.</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6.7. Respaldo de la Información.</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6.8. Seguridad en Redes.</w:t>
      </w:r>
    </w:p>
    <w:p w:rsidR="005F4E58" w:rsidRDefault="005F4E58" w:rsidP="007236C9">
      <w:pPr>
        <w:pStyle w:val="msolistparagraph0"/>
        <w:tabs>
          <w:tab w:val="left" w:pos="709"/>
        </w:tabs>
        <w:ind w:left="2520" w:right="-568"/>
        <w:jc w:val="both"/>
        <w:rPr>
          <w:rFonts w:ascii="Arial" w:hAnsi="Arial" w:cs="Arial"/>
          <w:bCs/>
        </w:rPr>
      </w:pPr>
      <w:r>
        <w:rPr>
          <w:rFonts w:ascii="Arial" w:hAnsi="Arial" w:cs="Arial"/>
          <w:bCs/>
        </w:rPr>
        <w:t>6.9. Gestión de Incidentes de Seguridad.</w:t>
      </w:r>
    </w:p>
    <w:p w:rsidR="005F4E58" w:rsidRDefault="005F4E58" w:rsidP="007236C9">
      <w:pPr>
        <w:pStyle w:val="msolistparagraph0"/>
        <w:tabs>
          <w:tab w:val="left" w:pos="709"/>
        </w:tabs>
        <w:ind w:left="2160" w:right="-568"/>
        <w:jc w:val="both"/>
        <w:rPr>
          <w:rFonts w:ascii="Arial" w:hAnsi="Arial" w:cs="Arial"/>
          <w:bCs/>
        </w:rPr>
      </w:pPr>
      <w:r>
        <w:rPr>
          <w:rFonts w:ascii="Arial" w:hAnsi="Arial" w:cs="Arial"/>
          <w:bCs/>
        </w:rPr>
        <w:t>7. Anexos</w:t>
      </w:r>
    </w:p>
    <w:p w:rsidR="005F4E58" w:rsidRDefault="005F4E58" w:rsidP="007236C9">
      <w:pPr>
        <w:ind w:left="1418" w:right="-568" w:hanging="1418"/>
        <w:jc w:val="both"/>
        <w:rPr>
          <w:rFonts w:ascii="Arial" w:hAnsi="Arial" w:cs="Arial"/>
          <w:b/>
          <w:sz w:val="24"/>
          <w:szCs w:val="24"/>
        </w:rPr>
      </w:pPr>
    </w:p>
    <w:p w:rsidR="005F4E58" w:rsidRPr="00BF2B09" w:rsidRDefault="005F4E58" w:rsidP="00787DF8">
      <w:pPr>
        <w:spacing w:after="0"/>
        <w:ind w:left="1418" w:right="-568" w:hanging="1418"/>
        <w:jc w:val="both"/>
        <w:rPr>
          <w:rFonts w:ascii="Arial" w:hAnsi="Arial" w:cs="Arial"/>
          <w:b/>
          <w:sz w:val="24"/>
          <w:szCs w:val="24"/>
        </w:rPr>
      </w:pPr>
      <w:r>
        <w:rPr>
          <w:rFonts w:ascii="Arial" w:hAnsi="Arial" w:cs="Arial"/>
          <w:b/>
          <w:sz w:val="24"/>
          <w:szCs w:val="24"/>
        </w:rPr>
        <w:t xml:space="preserve">Día 4 </w:t>
      </w:r>
    </w:p>
    <w:p w:rsidR="002A376C" w:rsidRPr="009F7CF3" w:rsidRDefault="002A376C" w:rsidP="00787DF8">
      <w:pPr>
        <w:spacing w:after="0"/>
        <w:ind w:left="284" w:right="-568" w:hanging="284"/>
        <w:jc w:val="both"/>
        <w:rPr>
          <w:rFonts w:ascii="Arial" w:hAnsi="Arial" w:cs="Arial"/>
          <w:sz w:val="24"/>
          <w:szCs w:val="24"/>
        </w:rPr>
      </w:pPr>
      <w:r>
        <w:rPr>
          <w:rFonts w:ascii="Arial" w:hAnsi="Arial" w:cs="Arial"/>
          <w:sz w:val="28"/>
          <w:szCs w:val="24"/>
        </w:rPr>
        <w:t xml:space="preserve">    </w:t>
      </w:r>
      <w:r w:rsidRPr="009F7CF3">
        <w:rPr>
          <w:rFonts w:ascii="Arial" w:hAnsi="Arial" w:cs="Arial"/>
          <w:sz w:val="24"/>
          <w:szCs w:val="24"/>
        </w:rPr>
        <w:t xml:space="preserve">Actividad Práctica </w:t>
      </w:r>
      <w:r w:rsidR="004F6EB2">
        <w:rPr>
          <w:rFonts w:ascii="Arial" w:hAnsi="Arial" w:cs="Arial"/>
          <w:sz w:val="24"/>
          <w:szCs w:val="24"/>
        </w:rPr>
        <w:t>Medidas y Procedimientos</w:t>
      </w:r>
      <w:r w:rsidRPr="009F7CF3">
        <w:rPr>
          <w:rFonts w:ascii="Arial" w:hAnsi="Arial" w:cs="Arial"/>
          <w:sz w:val="24"/>
          <w:szCs w:val="24"/>
        </w:rPr>
        <w:t xml:space="preserve"> de</w:t>
      </w:r>
      <w:r w:rsidR="004F6EB2">
        <w:rPr>
          <w:rFonts w:ascii="Arial" w:hAnsi="Arial" w:cs="Arial"/>
          <w:sz w:val="24"/>
          <w:szCs w:val="24"/>
        </w:rPr>
        <w:t>l</w:t>
      </w:r>
      <w:r w:rsidRPr="009F7CF3">
        <w:rPr>
          <w:rFonts w:ascii="Arial" w:hAnsi="Arial" w:cs="Arial"/>
          <w:sz w:val="24"/>
          <w:szCs w:val="24"/>
        </w:rPr>
        <w:t xml:space="preserve"> Plan de Seguridad</w:t>
      </w:r>
      <w:r>
        <w:rPr>
          <w:rFonts w:ascii="Arial" w:hAnsi="Arial" w:cs="Arial"/>
          <w:sz w:val="24"/>
          <w:szCs w:val="24"/>
        </w:rPr>
        <w:t xml:space="preserve"> y </w:t>
      </w:r>
      <w:r w:rsidRPr="009F7CF3">
        <w:rPr>
          <w:rFonts w:ascii="Arial" w:hAnsi="Arial" w:cs="Arial"/>
          <w:sz w:val="24"/>
          <w:szCs w:val="24"/>
        </w:rPr>
        <w:t>Examen.</w:t>
      </w:r>
    </w:p>
    <w:p w:rsidR="002A376C" w:rsidRDefault="002A376C" w:rsidP="007236C9">
      <w:pPr>
        <w:pStyle w:val="msolistparagraph0"/>
        <w:tabs>
          <w:tab w:val="left" w:pos="709"/>
        </w:tabs>
        <w:ind w:right="-568"/>
        <w:jc w:val="both"/>
        <w:rPr>
          <w:rFonts w:ascii="Arial" w:hAnsi="Arial" w:cs="Arial"/>
          <w:bCs/>
        </w:rPr>
      </w:pPr>
    </w:p>
    <w:p w:rsidR="004F6EB2" w:rsidRPr="004F6EB2" w:rsidRDefault="00787DF8" w:rsidP="00E95E26">
      <w:pPr>
        <w:spacing w:line="259" w:lineRule="auto"/>
        <w:rPr>
          <w:rFonts w:ascii="Arial" w:hAnsi="Arial" w:cs="Arial"/>
          <w:color w:val="000000"/>
          <w:sz w:val="24"/>
          <w:szCs w:val="24"/>
          <w:lang w:val="es-US"/>
        </w:rPr>
      </w:pPr>
      <w:r>
        <w:rPr>
          <w:rFonts w:ascii="Arial" w:hAnsi="Arial" w:cs="Arial"/>
          <w:color w:val="000000"/>
          <w:sz w:val="24"/>
          <w:szCs w:val="24"/>
          <w:lang w:val="es-US"/>
        </w:rPr>
        <w:br w:type="page"/>
      </w:r>
    </w:p>
    <w:p w:rsidR="00807C5A" w:rsidRDefault="004F6EB2" w:rsidP="00E95E26">
      <w:pPr>
        <w:autoSpaceDE w:val="0"/>
        <w:autoSpaceDN w:val="0"/>
        <w:adjustRightInd w:val="0"/>
        <w:spacing w:after="0" w:line="240" w:lineRule="auto"/>
        <w:ind w:right="-24"/>
        <w:jc w:val="both"/>
        <w:rPr>
          <w:rFonts w:ascii="Arial" w:hAnsi="Arial" w:cs="Arial"/>
          <w:b/>
          <w:bCs/>
          <w:color w:val="000000"/>
          <w:sz w:val="24"/>
          <w:szCs w:val="24"/>
          <w:lang w:val="es-US"/>
        </w:rPr>
      </w:pPr>
      <w:r w:rsidRPr="004F6EB2">
        <w:rPr>
          <w:rFonts w:ascii="Arial" w:hAnsi="Arial" w:cs="Arial"/>
          <w:b/>
          <w:bCs/>
          <w:color w:val="000000"/>
          <w:sz w:val="24"/>
          <w:szCs w:val="24"/>
          <w:lang w:val="es-US"/>
        </w:rPr>
        <w:lastRenderedPageBreak/>
        <w:t xml:space="preserve">TALLER ONLINE METODOLOGÍA PARA EL DISEÑO DE UN SISTEMA DE GESTIÓN DE LA SEGURIDAD INFORMÁTICA, DISPONIBLE EN LA PLATAFORMA EDUCATIVA DE JOVEN CLUB. </w:t>
      </w:r>
    </w:p>
    <w:p w:rsidR="00807C5A" w:rsidRDefault="00807C5A" w:rsidP="00E95E26">
      <w:pPr>
        <w:autoSpaceDE w:val="0"/>
        <w:autoSpaceDN w:val="0"/>
        <w:adjustRightInd w:val="0"/>
        <w:spacing w:after="0" w:line="240" w:lineRule="auto"/>
        <w:ind w:right="-24"/>
        <w:jc w:val="both"/>
        <w:rPr>
          <w:rFonts w:ascii="Arial" w:hAnsi="Arial" w:cs="Arial"/>
          <w:b/>
          <w:bCs/>
          <w:color w:val="000000"/>
          <w:sz w:val="24"/>
          <w:szCs w:val="24"/>
          <w:lang w:val="es-US"/>
        </w:rPr>
      </w:pPr>
    </w:p>
    <w:p w:rsidR="004F6EB2"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color w:val="000000"/>
          <w:sz w:val="24"/>
          <w:szCs w:val="24"/>
          <w:lang w:val="es-US"/>
        </w:rPr>
        <w:t>Taller online, con certificación a vuelta de correo, que le permitirá sin moverse de su puesto de trabajo, conocer cómo gestionar de forma más segura la seguridad informática en su empresa</w:t>
      </w:r>
      <w:r w:rsidRPr="004F6EB2">
        <w:rPr>
          <w:rFonts w:ascii="Arial" w:hAnsi="Arial" w:cs="Arial"/>
          <w:b/>
          <w:bCs/>
          <w:color w:val="000000"/>
          <w:sz w:val="24"/>
          <w:szCs w:val="24"/>
          <w:lang w:val="es-US"/>
        </w:rPr>
        <w:t xml:space="preserve">, teniendo en cuenta las Normas vigentes para el Sistema de Gestión de la Seguridad Informática (SGSI), </w:t>
      </w:r>
      <w:r w:rsidRPr="004F6EB2">
        <w:rPr>
          <w:rFonts w:ascii="Arial" w:hAnsi="Arial" w:cs="Arial"/>
          <w:color w:val="000000"/>
          <w:sz w:val="24"/>
          <w:szCs w:val="24"/>
          <w:lang w:val="es-US"/>
        </w:rPr>
        <w:t xml:space="preserve">además le enseñaremos cómo se estructura el proceso de diseño, implementación y operación de un SGSI, incluyendo la estructura actual del plan de seguridad informática. </w:t>
      </w:r>
    </w:p>
    <w:p w:rsidR="00807C5A" w:rsidRPr="004F6EB2" w:rsidRDefault="00807C5A" w:rsidP="00E95E26">
      <w:pPr>
        <w:autoSpaceDE w:val="0"/>
        <w:autoSpaceDN w:val="0"/>
        <w:adjustRightInd w:val="0"/>
        <w:spacing w:after="0" w:line="240" w:lineRule="auto"/>
        <w:ind w:right="-24"/>
        <w:jc w:val="both"/>
        <w:rPr>
          <w:rFonts w:ascii="Arial" w:hAnsi="Arial" w:cs="Arial"/>
          <w:color w:val="000000"/>
          <w:sz w:val="24"/>
          <w:szCs w:val="24"/>
          <w:lang w:val="es-US"/>
        </w:rPr>
      </w:pPr>
    </w:p>
    <w:p w:rsidR="004F6EB2"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color w:val="000000"/>
          <w:sz w:val="24"/>
          <w:szCs w:val="24"/>
          <w:lang w:val="es-US"/>
        </w:rPr>
        <w:t xml:space="preserve">Se desarrollará </w:t>
      </w:r>
      <w:r w:rsidR="00155937">
        <w:rPr>
          <w:rFonts w:ascii="Arial" w:hAnsi="Arial" w:cs="Arial"/>
          <w:color w:val="000000"/>
          <w:sz w:val="24"/>
          <w:szCs w:val="24"/>
          <w:lang w:val="es-US"/>
        </w:rPr>
        <w:t xml:space="preserve">sobre </w:t>
      </w:r>
      <w:r w:rsidRPr="004F6EB2">
        <w:rPr>
          <w:rFonts w:ascii="Arial" w:hAnsi="Arial" w:cs="Arial"/>
          <w:color w:val="000000"/>
          <w:sz w:val="24"/>
          <w:szCs w:val="24"/>
          <w:lang w:val="es-US"/>
        </w:rPr>
        <w:t>la plataforma virtual de Joven Club</w:t>
      </w:r>
      <w:r w:rsidR="00807C5A">
        <w:rPr>
          <w:rFonts w:ascii="Arial" w:hAnsi="Arial" w:cs="Arial"/>
          <w:color w:val="000000"/>
          <w:sz w:val="24"/>
          <w:szCs w:val="24"/>
          <w:lang w:val="es-US"/>
        </w:rPr>
        <w:t xml:space="preserve">, </w:t>
      </w:r>
      <w:r w:rsidRPr="004F6EB2">
        <w:rPr>
          <w:rFonts w:ascii="Arial" w:hAnsi="Arial" w:cs="Arial"/>
          <w:color w:val="000000"/>
          <w:sz w:val="24"/>
          <w:szCs w:val="24"/>
          <w:lang w:val="es-US"/>
        </w:rPr>
        <w:t xml:space="preserve">y estará disponible </w:t>
      </w:r>
      <w:r w:rsidR="00807C5A">
        <w:rPr>
          <w:rFonts w:ascii="Arial" w:hAnsi="Arial" w:cs="Arial"/>
          <w:color w:val="000000"/>
          <w:sz w:val="24"/>
          <w:szCs w:val="24"/>
          <w:lang w:val="es-US"/>
        </w:rPr>
        <w:t>para los alumnos que se matriculen, durante un mes p</w:t>
      </w:r>
      <w:r w:rsidRPr="004F6EB2">
        <w:rPr>
          <w:rFonts w:ascii="Arial" w:hAnsi="Arial" w:cs="Arial"/>
          <w:color w:val="000000"/>
          <w:sz w:val="24"/>
          <w:szCs w:val="24"/>
          <w:lang w:val="es-US"/>
        </w:rPr>
        <w:t>ara que tenga</w:t>
      </w:r>
      <w:r w:rsidR="00807C5A">
        <w:rPr>
          <w:rFonts w:ascii="Arial" w:hAnsi="Arial" w:cs="Arial"/>
          <w:color w:val="000000"/>
          <w:sz w:val="24"/>
          <w:szCs w:val="24"/>
          <w:lang w:val="es-US"/>
        </w:rPr>
        <w:t>n</w:t>
      </w:r>
      <w:r w:rsidRPr="004F6EB2">
        <w:rPr>
          <w:rFonts w:ascii="Arial" w:hAnsi="Arial" w:cs="Arial"/>
          <w:color w:val="000000"/>
          <w:sz w:val="24"/>
          <w:szCs w:val="24"/>
          <w:lang w:val="es-US"/>
        </w:rPr>
        <w:t xml:space="preserve"> tiempo de estudiar a su ritmo (al menos dos horas diarias durante 8 días pudiera ser suficiente), donde podrá interactuar con los contenidos, videos, acceder a los cuestionarios y exámenes en línea previstos, que acreditarán su evaluación, además de contar con la atención personalizada del profesor Lic. Juan Carlos Moro Hernández especialista con muchos años de experiencia en esta actividad, que atenderá todas sus interrogantes. </w:t>
      </w:r>
    </w:p>
    <w:p w:rsidR="00807C5A" w:rsidRPr="004F6EB2" w:rsidRDefault="00807C5A" w:rsidP="00E95E26">
      <w:pPr>
        <w:autoSpaceDE w:val="0"/>
        <w:autoSpaceDN w:val="0"/>
        <w:adjustRightInd w:val="0"/>
        <w:spacing w:after="0" w:line="240" w:lineRule="auto"/>
        <w:ind w:right="-24"/>
        <w:jc w:val="both"/>
        <w:rPr>
          <w:rFonts w:ascii="Arial" w:hAnsi="Arial" w:cs="Arial"/>
          <w:color w:val="000000"/>
          <w:sz w:val="24"/>
          <w:szCs w:val="24"/>
          <w:lang w:val="es-US"/>
        </w:rPr>
      </w:pPr>
    </w:p>
    <w:p w:rsidR="00807C5A"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color w:val="000000"/>
          <w:sz w:val="24"/>
          <w:szCs w:val="24"/>
          <w:lang w:val="es-US"/>
        </w:rPr>
        <w:t xml:space="preserve">Si aún no sabe cómo gestionar de forma segura la Seguridad Informática en su empresa, </w:t>
      </w:r>
      <w:r w:rsidR="00807C5A">
        <w:rPr>
          <w:rFonts w:ascii="Arial" w:hAnsi="Arial" w:cs="Arial"/>
          <w:color w:val="000000"/>
          <w:sz w:val="24"/>
          <w:szCs w:val="24"/>
          <w:lang w:val="es-US"/>
        </w:rPr>
        <w:t xml:space="preserve">puede </w:t>
      </w:r>
      <w:r w:rsidRPr="004F6EB2">
        <w:rPr>
          <w:rFonts w:ascii="Arial" w:hAnsi="Arial" w:cs="Arial"/>
          <w:color w:val="000000"/>
          <w:sz w:val="24"/>
          <w:szCs w:val="24"/>
          <w:lang w:val="es-US"/>
        </w:rPr>
        <w:t>solicit</w:t>
      </w:r>
      <w:r w:rsidR="00807C5A">
        <w:rPr>
          <w:rFonts w:ascii="Arial" w:hAnsi="Arial" w:cs="Arial"/>
          <w:color w:val="000000"/>
          <w:sz w:val="24"/>
          <w:szCs w:val="24"/>
          <w:lang w:val="es-US"/>
        </w:rPr>
        <w:t>ar</w:t>
      </w:r>
      <w:r w:rsidRPr="004F6EB2">
        <w:rPr>
          <w:rFonts w:ascii="Arial" w:hAnsi="Arial" w:cs="Arial"/>
          <w:color w:val="000000"/>
          <w:sz w:val="24"/>
          <w:szCs w:val="24"/>
          <w:lang w:val="es-US"/>
        </w:rPr>
        <w:t xml:space="preserve"> la matrícula </w:t>
      </w:r>
      <w:r w:rsidR="00807C5A">
        <w:rPr>
          <w:rFonts w:ascii="Arial" w:hAnsi="Arial" w:cs="Arial"/>
          <w:color w:val="000000"/>
          <w:sz w:val="24"/>
          <w:szCs w:val="24"/>
          <w:lang w:val="es-US"/>
        </w:rPr>
        <w:t>dos meses antes de la convocatoria al taller, es decir:</w:t>
      </w:r>
    </w:p>
    <w:p w:rsidR="00807C5A" w:rsidRDefault="00807C5A" w:rsidP="00E95E26">
      <w:pPr>
        <w:autoSpaceDE w:val="0"/>
        <w:autoSpaceDN w:val="0"/>
        <w:adjustRightInd w:val="0"/>
        <w:spacing w:after="0" w:line="240" w:lineRule="auto"/>
        <w:ind w:right="-24"/>
        <w:jc w:val="both"/>
        <w:rPr>
          <w:rFonts w:ascii="Arial" w:hAnsi="Arial" w:cs="Arial"/>
          <w:color w:val="000000"/>
          <w:sz w:val="24"/>
          <w:szCs w:val="24"/>
          <w:lang w:val="es-US"/>
        </w:rPr>
      </w:pPr>
    </w:p>
    <w:tbl>
      <w:tblPr>
        <w:tblStyle w:val="Tablaconcuadrcula"/>
        <w:tblW w:w="8500" w:type="dxa"/>
        <w:tblLayout w:type="fixed"/>
        <w:tblLook w:val="04A0" w:firstRow="1" w:lastRow="0" w:firstColumn="1" w:lastColumn="0" w:noHBand="0" w:noVBand="1"/>
      </w:tblPr>
      <w:tblGrid>
        <w:gridCol w:w="1696"/>
        <w:gridCol w:w="3969"/>
        <w:gridCol w:w="2835"/>
      </w:tblGrid>
      <w:tr w:rsidR="00807C5A" w:rsidRPr="007236C9" w:rsidTr="007236C9">
        <w:tc>
          <w:tcPr>
            <w:tcW w:w="1696" w:type="dxa"/>
          </w:tcPr>
          <w:p w:rsidR="00807C5A" w:rsidRPr="007236C9" w:rsidRDefault="00807C5A" w:rsidP="00E95E26">
            <w:pPr>
              <w:ind w:left="-113" w:right="-24"/>
              <w:jc w:val="both"/>
              <w:rPr>
                <w:rFonts w:ascii="Arial" w:hAnsi="Arial" w:cs="Arial"/>
                <w:b/>
                <w:sz w:val="24"/>
              </w:rPr>
            </w:pPr>
            <w:r w:rsidRPr="007236C9">
              <w:rPr>
                <w:rFonts w:ascii="Arial" w:hAnsi="Arial" w:cs="Arial"/>
                <w:b/>
                <w:sz w:val="24"/>
              </w:rPr>
              <w:t>Convocatoria</w:t>
            </w:r>
          </w:p>
        </w:tc>
        <w:tc>
          <w:tcPr>
            <w:tcW w:w="3969" w:type="dxa"/>
          </w:tcPr>
          <w:p w:rsidR="00807C5A" w:rsidRPr="007236C9" w:rsidRDefault="00807C5A" w:rsidP="00E95E26">
            <w:pPr>
              <w:ind w:right="-24"/>
              <w:jc w:val="both"/>
              <w:rPr>
                <w:rFonts w:ascii="Arial" w:hAnsi="Arial" w:cs="Arial"/>
                <w:b/>
                <w:sz w:val="24"/>
              </w:rPr>
            </w:pPr>
            <w:r w:rsidRPr="007236C9">
              <w:rPr>
                <w:rFonts w:ascii="Arial" w:hAnsi="Arial" w:cs="Arial"/>
                <w:b/>
                <w:sz w:val="24"/>
              </w:rPr>
              <w:t>Solicitud y gestión de Matrícula</w:t>
            </w:r>
          </w:p>
        </w:tc>
        <w:tc>
          <w:tcPr>
            <w:tcW w:w="2835" w:type="dxa"/>
          </w:tcPr>
          <w:p w:rsidR="00807C5A" w:rsidRPr="007236C9" w:rsidRDefault="00807C5A" w:rsidP="00E95E26">
            <w:pPr>
              <w:ind w:right="-24"/>
              <w:jc w:val="both"/>
              <w:rPr>
                <w:rFonts w:ascii="Arial" w:hAnsi="Arial" w:cs="Arial"/>
                <w:b/>
                <w:sz w:val="24"/>
              </w:rPr>
            </w:pPr>
            <w:r w:rsidRPr="007236C9">
              <w:rPr>
                <w:rFonts w:ascii="Arial" w:hAnsi="Arial" w:cs="Arial"/>
                <w:b/>
                <w:sz w:val="24"/>
              </w:rPr>
              <w:t>Fecha de Realización</w:t>
            </w:r>
          </w:p>
        </w:tc>
      </w:tr>
      <w:tr w:rsidR="00807C5A" w:rsidRPr="002A376C" w:rsidTr="007236C9">
        <w:tc>
          <w:tcPr>
            <w:tcW w:w="1696" w:type="dxa"/>
          </w:tcPr>
          <w:p w:rsidR="00807C5A" w:rsidRDefault="00807C5A" w:rsidP="00E95E26">
            <w:pPr>
              <w:ind w:right="-24"/>
              <w:jc w:val="both"/>
              <w:rPr>
                <w:rFonts w:ascii="Arial" w:hAnsi="Arial" w:cs="Arial"/>
                <w:sz w:val="24"/>
              </w:rPr>
            </w:pPr>
            <w:r>
              <w:rPr>
                <w:rFonts w:ascii="Arial" w:hAnsi="Arial" w:cs="Arial"/>
                <w:sz w:val="24"/>
              </w:rPr>
              <w:t>Junio</w:t>
            </w:r>
          </w:p>
        </w:tc>
        <w:tc>
          <w:tcPr>
            <w:tcW w:w="3969" w:type="dxa"/>
          </w:tcPr>
          <w:p w:rsidR="00807C5A" w:rsidRPr="002A376C" w:rsidRDefault="00807C5A" w:rsidP="00E95E26">
            <w:pPr>
              <w:ind w:right="-24"/>
              <w:jc w:val="both"/>
              <w:rPr>
                <w:rFonts w:ascii="Arial" w:hAnsi="Arial" w:cs="Arial"/>
                <w:sz w:val="24"/>
              </w:rPr>
            </w:pPr>
            <w:r>
              <w:rPr>
                <w:rFonts w:ascii="Arial" w:hAnsi="Arial" w:cs="Arial"/>
                <w:sz w:val="24"/>
              </w:rPr>
              <w:t>1ro de abril al 31 de mayo</w:t>
            </w:r>
          </w:p>
        </w:tc>
        <w:tc>
          <w:tcPr>
            <w:tcW w:w="2835" w:type="dxa"/>
          </w:tcPr>
          <w:p w:rsidR="00807C5A" w:rsidRDefault="00807C5A" w:rsidP="00E95E26">
            <w:pPr>
              <w:ind w:right="-24"/>
              <w:jc w:val="both"/>
              <w:rPr>
                <w:rFonts w:ascii="Arial" w:hAnsi="Arial" w:cs="Arial"/>
                <w:sz w:val="24"/>
              </w:rPr>
            </w:pPr>
            <w:r>
              <w:rPr>
                <w:rFonts w:ascii="Arial" w:hAnsi="Arial" w:cs="Arial"/>
                <w:sz w:val="24"/>
              </w:rPr>
              <w:t>1ro al 30 de Junio</w:t>
            </w:r>
          </w:p>
        </w:tc>
      </w:tr>
      <w:tr w:rsidR="00807C5A" w:rsidRPr="002A376C" w:rsidTr="007236C9">
        <w:tc>
          <w:tcPr>
            <w:tcW w:w="1696" w:type="dxa"/>
          </w:tcPr>
          <w:p w:rsidR="00807C5A" w:rsidRDefault="00807C5A" w:rsidP="00E95E26">
            <w:pPr>
              <w:ind w:right="-24"/>
              <w:jc w:val="both"/>
              <w:rPr>
                <w:rFonts w:ascii="Arial" w:hAnsi="Arial" w:cs="Arial"/>
                <w:sz w:val="24"/>
              </w:rPr>
            </w:pPr>
            <w:r>
              <w:rPr>
                <w:rFonts w:ascii="Arial" w:hAnsi="Arial" w:cs="Arial"/>
                <w:sz w:val="24"/>
              </w:rPr>
              <w:t>Noviembre</w:t>
            </w:r>
          </w:p>
        </w:tc>
        <w:tc>
          <w:tcPr>
            <w:tcW w:w="3969" w:type="dxa"/>
          </w:tcPr>
          <w:p w:rsidR="00807C5A" w:rsidRDefault="00807C5A" w:rsidP="00E95E26">
            <w:pPr>
              <w:ind w:right="-24"/>
              <w:jc w:val="both"/>
              <w:rPr>
                <w:rFonts w:ascii="Arial" w:hAnsi="Arial" w:cs="Arial"/>
                <w:sz w:val="24"/>
              </w:rPr>
            </w:pPr>
            <w:r>
              <w:rPr>
                <w:rFonts w:ascii="Arial" w:hAnsi="Arial" w:cs="Arial"/>
                <w:sz w:val="24"/>
              </w:rPr>
              <w:t xml:space="preserve">1ro de </w:t>
            </w:r>
            <w:r w:rsidR="00060778">
              <w:rPr>
                <w:rFonts w:ascii="Arial" w:hAnsi="Arial" w:cs="Arial"/>
                <w:sz w:val="24"/>
              </w:rPr>
              <w:t>septi</w:t>
            </w:r>
            <w:r>
              <w:rPr>
                <w:rFonts w:ascii="Arial" w:hAnsi="Arial" w:cs="Arial"/>
                <w:sz w:val="24"/>
              </w:rPr>
              <w:t>embre al 31 de octubre</w:t>
            </w:r>
          </w:p>
        </w:tc>
        <w:tc>
          <w:tcPr>
            <w:tcW w:w="2835" w:type="dxa"/>
          </w:tcPr>
          <w:p w:rsidR="00807C5A" w:rsidRDefault="007236C9" w:rsidP="00E95E26">
            <w:pPr>
              <w:ind w:right="-24"/>
              <w:jc w:val="both"/>
              <w:rPr>
                <w:rFonts w:ascii="Arial" w:hAnsi="Arial" w:cs="Arial"/>
                <w:sz w:val="24"/>
              </w:rPr>
            </w:pPr>
            <w:r>
              <w:rPr>
                <w:rFonts w:ascii="Arial" w:hAnsi="Arial" w:cs="Arial"/>
                <w:sz w:val="24"/>
              </w:rPr>
              <w:t>1ro al 30 de Noviembre</w:t>
            </w:r>
          </w:p>
        </w:tc>
      </w:tr>
    </w:tbl>
    <w:p w:rsidR="008A408D" w:rsidRDefault="008A408D" w:rsidP="00E95E26">
      <w:pPr>
        <w:autoSpaceDE w:val="0"/>
        <w:autoSpaceDN w:val="0"/>
        <w:adjustRightInd w:val="0"/>
        <w:spacing w:after="0" w:line="240" w:lineRule="auto"/>
        <w:ind w:right="-24"/>
        <w:jc w:val="both"/>
        <w:rPr>
          <w:rFonts w:ascii="Arial" w:hAnsi="Arial" w:cs="Arial"/>
          <w:color w:val="000000"/>
          <w:sz w:val="24"/>
          <w:szCs w:val="24"/>
          <w:lang w:val="es-US"/>
        </w:rPr>
      </w:pPr>
    </w:p>
    <w:p w:rsidR="004F6EB2" w:rsidRPr="004F6EB2" w:rsidRDefault="007236C9" w:rsidP="00E95E26">
      <w:pPr>
        <w:autoSpaceDE w:val="0"/>
        <w:autoSpaceDN w:val="0"/>
        <w:adjustRightInd w:val="0"/>
        <w:spacing w:after="0" w:line="240" w:lineRule="auto"/>
        <w:ind w:right="-24"/>
        <w:jc w:val="both"/>
        <w:rPr>
          <w:rFonts w:ascii="Arial" w:hAnsi="Arial" w:cs="Arial"/>
          <w:color w:val="000000"/>
          <w:sz w:val="24"/>
          <w:szCs w:val="24"/>
          <w:lang w:val="es-US"/>
        </w:rPr>
      </w:pPr>
      <w:r>
        <w:rPr>
          <w:rFonts w:ascii="Arial" w:hAnsi="Arial" w:cs="Arial"/>
          <w:color w:val="000000"/>
          <w:sz w:val="24"/>
          <w:szCs w:val="24"/>
          <w:lang w:val="es-US"/>
        </w:rPr>
        <w:t xml:space="preserve">La solicitud se realizará </w:t>
      </w:r>
      <w:r w:rsidR="004F6EB2" w:rsidRPr="004F6EB2">
        <w:rPr>
          <w:rFonts w:ascii="Arial" w:hAnsi="Arial" w:cs="Arial"/>
          <w:color w:val="000000"/>
          <w:sz w:val="24"/>
          <w:szCs w:val="24"/>
          <w:lang w:val="es-US"/>
        </w:rPr>
        <w:t xml:space="preserve">al correo </w:t>
      </w:r>
      <w:r w:rsidR="004F6EB2" w:rsidRPr="004F6EB2">
        <w:rPr>
          <w:rFonts w:ascii="Arial" w:hAnsi="Arial" w:cs="Arial"/>
          <w:color w:val="0462C1"/>
          <w:sz w:val="24"/>
          <w:szCs w:val="24"/>
          <w:lang w:val="es-US"/>
        </w:rPr>
        <w:t xml:space="preserve">talleres@segurmatica.cu </w:t>
      </w:r>
      <w:r w:rsidR="004F6EB2" w:rsidRPr="004F6EB2">
        <w:rPr>
          <w:rFonts w:ascii="Arial" w:hAnsi="Arial" w:cs="Arial"/>
          <w:color w:val="000000"/>
          <w:sz w:val="24"/>
          <w:szCs w:val="24"/>
          <w:lang w:val="es-US"/>
        </w:rPr>
        <w:t xml:space="preserve">con el </w:t>
      </w:r>
      <w:r w:rsidR="004F6EB2" w:rsidRPr="004F6EB2">
        <w:rPr>
          <w:rFonts w:ascii="Arial" w:hAnsi="Arial" w:cs="Arial"/>
          <w:b/>
          <w:bCs/>
          <w:color w:val="000000"/>
          <w:sz w:val="24"/>
          <w:szCs w:val="24"/>
          <w:lang w:val="es-US"/>
        </w:rPr>
        <w:t>Asunto</w:t>
      </w:r>
      <w:r w:rsidR="004F6EB2" w:rsidRPr="004F6EB2">
        <w:rPr>
          <w:rFonts w:ascii="Arial" w:hAnsi="Arial" w:cs="Arial"/>
          <w:color w:val="000000"/>
          <w:sz w:val="24"/>
          <w:szCs w:val="24"/>
          <w:lang w:val="es-US"/>
        </w:rPr>
        <w:t xml:space="preserve">: Taller online para la </w:t>
      </w:r>
      <w:r w:rsidR="004F6EB2" w:rsidRPr="004F6EB2">
        <w:rPr>
          <w:rFonts w:ascii="Arial" w:hAnsi="Arial" w:cs="Arial"/>
          <w:b/>
          <w:bCs/>
          <w:color w:val="000000"/>
          <w:sz w:val="24"/>
          <w:szCs w:val="24"/>
          <w:lang w:val="es-US"/>
        </w:rPr>
        <w:t xml:space="preserve">Gestión de la seguridad informática </w:t>
      </w:r>
      <w:r w:rsidR="004F6EB2" w:rsidRPr="004F6EB2">
        <w:rPr>
          <w:rFonts w:ascii="Arial" w:hAnsi="Arial" w:cs="Arial"/>
          <w:color w:val="000000"/>
          <w:sz w:val="24"/>
          <w:szCs w:val="24"/>
          <w:lang w:val="es-US"/>
        </w:rPr>
        <w:t xml:space="preserve">y recibirá los modelos e información requeridos para la contratación y transferencia </w:t>
      </w:r>
      <w:r w:rsidR="004F6EB2" w:rsidRPr="004F6EB2">
        <w:rPr>
          <w:rFonts w:ascii="Arial" w:hAnsi="Arial" w:cs="Arial"/>
          <w:b/>
          <w:bCs/>
          <w:color w:val="000000"/>
          <w:sz w:val="24"/>
          <w:szCs w:val="24"/>
          <w:lang w:val="es-US"/>
        </w:rPr>
        <w:t>bancaria. (</w:t>
      </w:r>
      <w:r w:rsidR="004F6EB2" w:rsidRPr="004F6EB2">
        <w:rPr>
          <w:rFonts w:ascii="Arial" w:hAnsi="Arial" w:cs="Arial"/>
          <w:color w:val="000000"/>
          <w:sz w:val="24"/>
          <w:szCs w:val="24"/>
          <w:lang w:val="es-US"/>
        </w:rPr>
        <w:t xml:space="preserve">Precio del </w:t>
      </w:r>
      <w:r w:rsidR="004F6EB2" w:rsidRPr="004F6EB2">
        <w:rPr>
          <w:rFonts w:ascii="Arial" w:hAnsi="Arial" w:cs="Arial"/>
          <w:b/>
          <w:bCs/>
          <w:color w:val="000000"/>
          <w:sz w:val="24"/>
          <w:szCs w:val="24"/>
          <w:lang w:val="es-US"/>
        </w:rPr>
        <w:t>Taller en línea</w:t>
      </w:r>
      <w:r w:rsidR="00060778">
        <w:rPr>
          <w:rFonts w:ascii="Arial" w:hAnsi="Arial" w:cs="Arial"/>
          <w:b/>
          <w:bCs/>
          <w:color w:val="000000"/>
          <w:sz w:val="24"/>
          <w:szCs w:val="24"/>
          <w:lang w:val="es-US"/>
        </w:rPr>
        <w:t>:</w:t>
      </w:r>
      <w:r w:rsidR="004F6EB2" w:rsidRPr="004F6EB2">
        <w:rPr>
          <w:rFonts w:ascii="Arial" w:hAnsi="Arial" w:cs="Arial"/>
          <w:b/>
          <w:bCs/>
          <w:color w:val="000000"/>
          <w:sz w:val="24"/>
          <w:szCs w:val="24"/>
          <w:lang w:val="es-US"/>
        </w:rPr>
        <w:t xml:space="preserve"> </w:t>
      </w:r>
      <w:r w:rsidR="004F6EB2" w:rsidRPr="004F6EB2">
        <w:rPr>
          <w:rFonts w:ascii="Arial" w:hAnsi="Arial" w:cs="Arial"/>
          <w:color w:val="000000"/>
          <w:sz w:val="24"/>
          <w:szCs w:val="24"/>
          <w:lang w:val="es-US"/>
        </w:rPr>
        <w:t xml:space="preserve">200 cup). </w:t>
      </w:r>
    </w:p>
    <w:p w:rsidR="007236C9" w:rsidRDefault="007236C9" w:rsidP="00E95E26">
      <w:pPr>
        <w:autoSpaceDE w:val="0"/>
        <w:autoSpaceDN w:val="0"/>
        <w:adjustRightInd w:val="0"/>
        <w:spacing w:after="0" w:line="240" w:lineRule="auto"/>
        <w:ind w:right="-24"/>
        <w:jc w:val="both"/>
        <w:rPr>
          <w:rFonts w:ascii="Arial" w:hAnsi="Arial" w:cs="Arial"/>
          <w:b/>
          <w:bCs/>
          <w:color w:val="000000"/>
          <w:sz w:val="24"/>
          <w:szCs w:val="24"/>
          <w:lang w:val="es-US"/>
        </w:rPr>
      </w:pPr>
    </w:p>
    <w:p w:rsidR="007236C9" w:rsidRDefault="004F6EB2" w:rsidP="00E95E26">
      <w:pPr>
        <w:autoSpaceDE w:val="0"/>
        <w:autoSpaceDN w:val="0"/>
        <w:adjustRightInd w:val="0"/>
        <w:spacing w:after="0" w:line="240" w:lineRule="auto"/>
        <w:ind w:right="-24"/>
        <w:jc w:val="both"/>
        <w:rPr>
          <w:rFonts w:ascii="Arial" w:hAnsi="Arial" w:cs="Arial"/>
          <w:b/>
          <w:bCs/>
          <w:color w:val="000000"/>
          <w:sz w:val="24"/>
          <w:szCs w:val="24"/>
          <w:lang w:val="es-US"/>
        </w:rPr>
      </w:pPr>
      <w:r w:rsidRPr="004F6EB2">
        <w:rPr>
          <w:rFonts w:ascii="Arial" w:hAnsi="Arial" w:cs="Arial"/>
          <w:b/>
          <w:bCs/>
          <w:color w:val="000000"/>
          <w:sz w:val="24"/>
          <w:szCs w:val="24"/>
          <w:lang w:val="es-US"/>
        </w:rPr>
        <w:t xml:space="preserve">Sinopsis: </w:t>
      </w:r>
    </w:p>
    <w:p w:rsidR="004F6EB2"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sz w:val="24"/>
          <w:szCs w:val="24"/>
          <w:lang w:val="es-US"/>
        </w:rPr>
        <w:t xml:space="preserve">El taller en línea permitirá la participación en todo el país de las personas relacionadas con la seguridad informática en las entidades. El estudiante se familiarizará con la metodología aprobada y publicada en el sitio </w:t>
      </w:r>
      <w:r w:rsidRPr="004F6EB2">
        <w:rPr>
          <w:rFonts w:ascii="Arial" w:hAnsi="Arial" w:cs="Arial"/>
          <w:color w:val="0462C1"/>
          <w:sz w:val="24"/>
          <w:szCs w:val="24"/>
          <w:lang w:val="es-US"/>
        </w:rPr>
        <w:t>www.cucert.cu</w:t>
      </w:r>
      <w:r w:rsidRPr="004F6EB2">
        <w:rPr>
          <w:rFonts w:ascii="Arial" w:hAnsi="Arial" w:cs="Arial"/>
          <w:color w:val="000000"/>
          <w:sz w:val="24"/>
          <w:szCs w:val="24"/>
          <w:lang w:val="es-US"/>
        </w:rPr>
        <w:t xml:space="preserve">, de la Oficina de Seguridad de Redes Informáticas. </w:t>
      </w:r>
    </w:p>
    <w:p w:rsidR="007236C9" w:rsidRPr="004F6EB2" w:rsidRDefault="007236C9" w:rsidP="00E95E26">
      <w:pPr>
        <w:autoSpaceDE w:val="0"/>
        <w:autoSpaceDN w:val="0"/>
        <w:adjustRightInd w:val="0"/>
        <w:spacing w:after="0" w:line="240" w:lineRule="auto"/>
        <w:ind w:right="-24"/>
        <w:jc w:val="both"/>
        <w:rPr>
          <w:rFonts w:ascii="Arial" w:hAnsi="Arial" w:cs="Arial"/>
          <w:color w:val="000000"/>
          <w:sz w:val="24"/>
          <w:szCs w:val="24"/>
          <w:lang w:val="es-US"/>
        </w:rPr>
      </w:pPr>
    </w:p>
    <w:p w:rsidR="004F6EB2"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color w:val="000000"/>
          <w:sz w:val="24"/>
          <w:szCs w:val="24"/>
          <w:lang w:val="es-US"/>
        </w:rPr>
        <w:t xml:space="preserve">Durante el taller conocerá las cuatro etapas del sistema de gestión de la seguridad informática: planificación, implementación, verificación y actualización; incluyendo ejemplos que ilustran cómo actuar en cada una de ellas. </w:t>
      </w:r>
    </w:p>
    <w:p w:rsidR="007236C9" w:rsidRPr="004F6EB2" w:rsidRDefault="007236C9" w:rsidP="00E95E26">
      <w:pPr>
        <w:autoSpaceDE w:val="0"/>
        <w:autoSpaceDN w:val="0"/>
        <w:adjustRightInd w:val="0"/>
        <w:spacing w:after="0" w:line="240" w:lineRule="auto"/>
        <w:ind w:right="-24"/>
        <w:jc w:val="both"/>
        <w:rPr>
          <w:rFonts w:ascii="Arial" w:hAnsi="Arial" w:cs="Arial"/>
          <w:color w:val="000000"/>
          <w:sz w:val="24"/>
          <w:szCs w:val="24"/>
          <w:lang w:val="es-US"/>
        </w:rPr>
      </w:pPr>
    </w:p>
    <w:p w:rsidR="004F6EB2"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color w:val="000000"/>
          <w:sz w:val="24"/>
          <w:szCs w:val="24"/>
          <w:lang w:val="es-US"/>
        </w:rPr>
        <w:t>Le enseñaremos la estructura actual que debe tener el plan de seguridad informática, partiendo de las diferencias con su antecesora, su vínculo con la Resolución 127/07 del Ministerio de Comunicaciones, y ejemplos de aspectos que se pueden incluir en cada capítulo, para cumplir además con lo establecido al respecto, en la r</w:t>
      </w:r>
      <w:r w:rsidR="007236C9">
        <w:rPr>
          <w:rFonts w:ascii="Arial" w:hAnsi="Arial" w:cs="Arial"/>
          <w:color w:val="000000"/>
          <w:sz w:val="24"/>
          <w:szCs w:val="24"/>
          <w:lang w:val="es-US"/>
        </w:rPr>
        <w:t>esolución 60 de la Contraloría General de la República.</w:t>
      </w:r>
    </w:p>
    <w:p w:rsidR="007236C9" w:rsidRPr="004F6EB2" w:rsidRDefault="007236C9" w:rsidP="00E95E26">
      <w:pPr>
        <w:autoSpaceDE w:val="0"/>
        <w:autoSpaceDN w:val="0"/>
        <w:adjustRightInd w:val="0"/>
        <w:spacing w:after="0" w:line="240" w:lineRule="auto"/>
        <w:ind w:right="-24"/>
        <w:jc w:val="both"/>
        <w:rPr>
          <w:rFonts w:ascii="Arial" w:hAnsi="Arial" w:cs="Arial"/>
          <w:color w:val="000000"/>
          <w:sz w:val="24"/>
          <w:szCs w:val="24"/>
          <w:lang w:val="es-US"/>
        </w:rPr>
      </w:pPr>
    </w:p>
    <w:p w:rsidR="004F6EB2" w:rsidRDefault="004F6EB2" w:rsidP="00E95E26">
      <w:pPr>
        <w:autoSpaceDE w:val="0"/>
        <w:autoSpaceDN w:val="0"/>
        <w:adjustRightInd w:val="0"/>
        <w:spacing w:after="0" w:line="240" w:lineRule="auto"/>
        <w:ind w:right="-24"/>
        <w:jc w:val="both"/>
        <w:rPr>
          <w:rFonts w:ascii="Arial" w:hAnsi="Arial" w:cs="Arial"/>
          <w:color w:val="000000"/>
          <w:sz w:val="24"/>
          <w:szCs w:val="24"/>
          <w:lang w:val="es-US"/>
        </w:rPr>
      </w:pPr>
      <w:r w:rsidRPr="004F6EB2">
        <w:rPr>
          <w:rFonts w:ascii="Arial" w:hAnsi="Arial" w:cs="Arial"/>
          <w:color w:val="000000"/>
          <w:sz w:val="24"/>
          <w:szCs w:val="24"/>
          <w:lang w:val="es-US"/>
        </w:rPr>
        <w:t xml:space="preserve">Durante el taller también se presentarán casos de estudio, que le permitirán consolidar los conocimientos adquiridos. </w:t>
      </w:r>
    </w:p>
    <w:p w:rsidR="007236C9" w:rsidRPr="004F6EB2" w:rsidRDefault="007236C9" w:rsidP="00E95E26">
      <w:pPr>
        <w:autoSpaceDE w:val="0"/>
        <w:autoSpaceDN w:val="0"/>
        <w:adjustRightInd w:val="0"/>
        <w:spacing w:after="0" w:line="240" w:lineRule="auto"/>
        <w:ind w:right="-24"/>
        <w:jc w:val="both"/>
        <w:rPr>
          <w:rFonts w:ascii="Arial" w:hAnsi="Arial" w:cs="Arial"/>
          <w:color w:val="000000"/>
          <w:sz w:val="24"/>
          <w:szCs w:val="24"/>
          <w:lang w:val="es-US"/>
        </w:rPr>
      </w:pPr>
    </w:p>
    <w:p w:rsidR="008A408D" w:rsidRPr="008A408D" w:rsidRDefault="004F6EB2" w:rsidP="008A408D">
      <w:pPr>
        <w:autoSpaceDE w:val="0"/>
        <w:autoSpaceDN w:val="0"/>
        <w:adjustRightInd w:val="0"/>
        <w:spacing w:after="0" w:line="240" w:lineRule="auto"/>
        <w:ind w:right="-24"/>
        <w:jc w:val="both"/>
        <w:rPr>
          <w:rFonts w:ascii="Arial" w:hAnsi="Arial" w:cs="Arial"/>
          <w:b/>
          <w:sz w:val="28"/>
          <w:szCs w:val="28"/>
          <w:u w:val="single"/>
        </w:rPr>
      </w:pPr>
      <w:r w:rsidRPr="004F6EB2">
        <w:rPr>
          <w:rFonts w:ascii="Arial" w:hAnsi="Arial" w:cs="Arial"/>
          <w:color w:val="000000"/>
          <w:sz w:val="24"/>
          <w:szCs w:val="24"/>
          <w:lang w:val="es-US"/>
        </w:rPr>
        <w:t xml:space="preserve">Al aprobar las evaluaciones en línea propuestas, se le envía por correo electrónico el certificado que avala su participación en el mismo. </w:t>
      </w:r>
    </w:p>
    <w:p w:rsidR="005609AC" w:rsidRPr="00FD042A" w:rsidRDefault="005609AC" w:rsidP="00E95E26">
      <w:pPr>
        <w:ind w:right="-24"/>
        <w:jc w:val="both"/>
        <w:rPr>
          <w:rFonts w:ascii="Arial" w:hAnsi="Arial" w:cs="Arial"/>
          <w:b/>
          <w:bCs/>
          <w:sz w:val="28"/>
          <w:szCs w:val="24"/>
          <w:u w:val="single"/>
        </w:rPr>
      </w:pPr>
      <w:r w:rsidRPr="000804C0">
        <w:rPr>
          <w:rFonts w:ascii="Arial" w:hAnsi="Arial" w:cs="Arial"/>
          <w:b/>
          <w:sz w:val="28"/>
          <w:szCs w:val="24"/>
        </w:rPr>
        <w:lastRenderedPageBreak/>
        <w:t>Taller:</w:t>
      </w:r>
      <w:r w:rsidRPr="000804C0">
        <w:rPr>
          <w:rFonts w:ascii="Arial" w:hAnsi="Arial" w:cs="Arial"/>
          <w:b/>
          <w:bCs/>
          <w:sz w:val="28"/>
          <w:szCs w:val="24"/>
        </w:rPr>
        <w:t xml:space="preserve">   </w:t>
      </w:r>
      <w:r>
        <w:rPr>
          <w:rFonts w:ascii="Arial" w:hAnsi="Arial" w:cs="Arial"/>
          <w:b/>
          <w:bCs/>
          <w:sz w:val="28"/>
          <w:szCs w:val="24"/>
          <w:u w:val="single"/>
        </w:rPr>
        <w:t>Análisis de Riesgos</w:t>
      </w:r>
      <w:r w:rsidRPr="000804C0">
        <w:rPr>
          <w:rFonts w:ascii="Arial" w:hAnsi="Arial" w:cs="Arial"/>
          <w:b/>
          <w:bCs/>
          <w:sz w:val="28"/>
          <w:szCs w:val="24"/>
          <w:u w:val="single"/>
        </w:rPr>
        <w:t>.</w:t>
      </w:r>
    </w:p>
    <w:p w:rsidR="008A408D" w:rsidRDefault="008A408D" w:rsidP="00E95E26">
      <w:pPr>
        <w:pStyle w:val="Default"/>
        <w:ind w:right="-24"/>
        <w:jc w:val="both"/>
        <w:rPr>
          <w:rFonts w:ascii="Arial" w:hAnsi="Arial" w:cs="Arial"/>
          <w:bCs/>
          <w:color w:val="auto"/>
          <w:sz w:val="23"/>
          <w:szCs w:val="23"/>
          <w:lang w:val="es-ES"/>
        </w:rPr>
      </w:pPr>
      <w:proofErr w:type="gramStart"/>
      <w:r>
        <w:rPr>
          <w:rFonts w:ascii="Arial" w:hAnsi="Arial" w:cs="Arial"/>
          <w:bCs/>
          <w:color w:val="auto"/>
          <w:sz w:val="23"/>
          <w:szCs w:val="23"/>
          <w:lang w:val="es-ES"/>
        </w:rPr>
        <w:t>Fecha :</w:t>
      </w:r>
      <w:proofErr w:type="gramEnd"/>
      <w:r>
        <w:rPr>
          <w:rFonts w:ascii="Arial" w:hAnsi="Arial" w:cs="Arial"/>
          <w:bCs/>
          <w:color w:val="auto"/>
          <w:sz w:val="23"/>
          <w:szCs w:val="23"/>
          <w:lang w:val="es-ES"/>
        </w:rPr>
        <w:t xml:space="preserve"> 18 al 20 de marzo, 17 al 19 junio, 16 al 18 septiembre, 16 al 18 octubre y 18 al 20 nov</w:t>
      </w:r>
    </w:p>
    <w:p w:rsidR="005609AC" w:rsidRPr="00734300" w:rsidRDefault="005609AC" w:rsidP="00E95E26">
      <w:pPr>
        <w:pStyle w:val="Default"/>
        <w:ind w:right="-24"/>
        <w:jc w:val="both"/>
        <w:rPr>
          <w:rFonts w:ascii="Arial" w:hAnsi="Arial" w:cs="Arial"/>
          <w:bCs/>
          <w:color w:val="auto"/>
          <w:sz w:val="23"/>
          <w:szCs w:val="23"/>
          <w:lang w:val="es-ES"/>
        </w:rPr>
      </w:pPr>
      <w:r w:rsidRPr="00734300">
        <w:rPr>
          <w:rFonts w:ascii="Arial" w:hAnsi="Arial" w:cs="Arial"/>
          <w:bCs/>
          <w:color w:val="auto"/>
          <w:sz w:val="23"/>
          <w:szCs w:val="23"/>
          <w:lang w:val="es-ES"/>
        </w:rPr>
        <w:t>Hora: 9.00 am / 1.00 pm</w:t>
      </w:r>
    </w:p>
    <w:p w:rsidR="008A408D" w:rsidRDefault="008A408D" w:rsidP="008A408D">
      <w:pPr>
        <w:pStyle w:val="Default"/>
        <w:ind w:right="-24"/>
        <w:rPr>
          <w:rFonts w:ascii="Arial" w:hAnsi="Arial" w:cs="Arial"/>
          <w:bCs/>
        </w:rPr>
      </w:pPr>
      <w:r>
        <w:rPr>
          <w:rFonts w:ascii="Arial" w:hAnsi="Arial" w:cs="Arial"/>
          <w:bCs/>
        </w:rPr>
        <w:t>Lugar</w:t>
      </w:r>
      <w:r w:rsidRPr="000B7FD9">
        <w:rPr>
          <w:rFonts w:ascii="Arial" w:hAnsi="Arial" w:cs="Arial"/>
          <w:bCs/>
        </w:rPr>
        <w:t xml:space="preserve">: </w:t>
      </w:r>
      <w:proofErr w:type="spellStart"/>
      <w:r w:rsidRPr="000B7FD9">
        <w:rPr>
          <w:rFonts w:ascii="Arial" w:hAnsi="Arial" w:cs="Arial"/>
          <w:bCs/>
        </w:rPr>
        <w:t>Instalación</w:t>
      </w:r>
      <w:proofErr w:type="spellEnd"/>
      <w:r w:rsidRPr="000B7FD9">
        <w:rPr>
          <w:rFonts w:ascii="Arial" w:hAnsi="Arial" w:cs="Arial"/>
          <w:bCs/>
        </w:rPr>
        <w:t xml:space="preserve"> de Segurmática, </w:t>
      </w:r>
      <w:proofErr w:type="spellStart"/>
      <w:r w:rsidRPr="000B7FD9">
        <w:rPr>
          <w:rFonts w:ascii="Arial" w:hAnsi="Arial" w:cs="Arial"/>
          <w:bCs/>
        </w:rPr>
        <w:t>Calle</w:t>
      </w:r>
      <w:proofErr w:type="spellEnd"/>
      <w:r w:rsidRPr="000B7FD9">
        <w:rPr>
          <w:rFonts w:ascii="Arial" w:hAnsi="Arial" w:cs="Arial"/>
          <w:bCs/>
        </w:rPr>
        <w:t xml:space="preserve"> </w:t>
      </w:r>
      <w:proofErr w:type="spellStart"/>
      <w:r w:rsidRPr="000B7FD9">
        <w:rPr>
          <w:rFonts w:ascii="Arial" w:hAnsi="Arial" w:cs="Arial"/>
          <w:bCs/>
        </w:rPr>
        <w:t>Zanja</w:t>
      </w:r>
      <w:proofErr w:type="spellEnd"/>
      <w:r w:rsidRPr="000B7FD9">
        <w:rPr>
          <w:rFonts w:ascii="Arial" w:hAnsi="Arial" w:cs="Arial"/>
          <w:bCs/>
        </w:rPr>
        <w:t xml:space="preserve"> 261 esquina a Soledad. Centro Habana</w:t>
      </w:r>
    </w:p>
    <w:p w:rsidR="008A408D" w:rsidRDefault="008A408D" w:rsidP="00E95E26">
      <w:pPr>
        <w:ind w:right="-24"/>
        <w:jc w:val="both"/>
        <w:rPr>
          <w:rFonts w:ascii="Arial" w:hAnsi="Arial" w:cs="Arial"/>
          <w:bCs/>
          <w:sz w:val="24"/>
          <w:szCs w:val="24"/>
        </w:rPr>
      </w:pPr>
      <w:proofErr w:type="gramStart"/>
      <w:r>
        <w:rPr>
          <w:rFonts w:ascii="Arial" w:hAnsi="Arial" w:cs="Arial"/>
          <w:bCs/>
          <w:sz w:val="24"/>
          <w:szCs w:val="24"/>
        </w:rPr>
        <w:t>Profesor :</w:t>
      </w:r>
      <w:proofErr w:type="gramEnd"/>
      <w:r>
        <w:rPr>
          <w:rFonts w:ascii="Arial" w:hAnsi="Arial" w:cs="Arial"/>
          <w:bCs/>
          <w:sz w:val="24"/>
          <w:szCs w:val="24"/>
        </w:rPr>
        <w:t xml:space="preserve"> Lic Juan Carlos Moro Hernandez</w:t>
      </w:r>
    </w:p>
    <w:p w:rsidR="005609AC" w:rsidRPr="00155937" w:rsidRDefault="005609AC" w:rsidP="00E95E26">
      <w:pPr>
        <w:ind w:right="-24"/>
        <w:jc w:val="both"/>
        <w:rPr>
          <w:rFonts w:ascii="Arial" w:hAnsi="Arial" w:cs="Arial"/>
          <w:bCs/>
          <w:sz w:val="24"/>
          <w:szCs w:val="24"/>
        </w:rPr>
      </w:pPr>
      <w:r w:rsidRPr="00734300">
        <w:rPr>
          <w:rFonts w:ascii="Arial" w:hAnsi="Arial" w:cs="Arial"/>
          <w:bCs/>
          <w:sz w:val="24"/>
          <w:szCs w:val="24"/>
        </w:rPr>
        <w:t>Cuota de Inscripción: 300.00 CUP</w:t>
      </w:r>
    </w:p>
    <w:p w:rsidR="005609AC" w:rsidRPr="00734300" w:rsidRDefault="005609AC" w:rsidP="00E95E26">
      <w:pPr>
        <w:ind w:right="-24"/>
        <w:jc w:val="both"/>
        <w:rPr>
          <w:rFonts w:ascii="Arial" w:hAnsi="Arial" w:cs="Arial"/>
          <w:b/>
          <w:bCs/>
          <w:sz w:val="24"/>
          <w:szCs w:val="24"/>
        </w:rPr>
      </w:pPr>
      <w:r w:rsidRPr="00734300">
        <w:rPr>
          <w:rFonts w:ascii="Arial" w:hAnsi="Arial" w:cs="Arial"/>
          <w:b/>
          <w:bCs/>
          <w:sz w:val="24"/>
          <w:szCs w:val="24"/>
        </w:rPr>
        <w:t>Sinopsis:</w:t>
      </w:r>
    </w:p>
    <w:p w:rsidR="0079209B" w:rsidRDefault="005609AC" w:rsidP="00E95E26">
      <w:pPr>
        <w:pStyle w:val="Textosinformato"/>
        <w:ind w:right="-24"/>
        <w:jc w:val="both"/>
        <w:rPr>
          <w:rFonts w:ascii="Arial" w:hAnsi="Arial" w:cs="Arial"/>
          <w:sz w:val="24"/>
          <w:szCs w:val="24"/>
        </w:rPr>
      </w:pPr>
      <w:r w:rsidRPr="00734300">
        <w:rPr>
          <w:rFonts w:ascii="Arial" w:hAnsi="Arial" w:cs="Arial"/>
          <w:sz w:val="24"/>
        </w:rPr>
        <w:t xml:space="preserve">El taller está orientado a las personas que responden por la seguridad informática en las entidades. El estudiante </w:t>
      </w:r>
      <w:r w:rsidR="0079209B" w:rsidRPr="00734300">
        <w:rPr>
          <w:rFonts w:ascii="Arial" w:hAnsi="Arial" w:cs="Arial"/>
          <w:sz w:val="24"/>
        </w:rPr>
        <w:t xml:space="preserve">se familiarizará con el contenido de la norma ISO-IEC </w:t>
      </w:r>
      <w:r w:rsidR="0079209B" w:rsidRPr="00734300">
        <w:rPr>
          <w:rFonts w:ascii="Arial" w:hAnsi="Arial" w:cs="Arial"/>
          <w:sz w:val="24"/>
          <w:szCs w:val="24"/>
        </w:rPr>
        <w:t>27005 que proporciona directrices para la Gestión del riesgo de Seguridad de la Información en una Organización.</w:t>
      </w:r>
    </w:p>
    <w:p w:rsidR="005609AC" w:rsidRPr="005609AC" w:rsidRDefault="005609AC" w:rsidP="00E95E26">
      <w:pPr>
        <w:pStyle w:val="Textosinformato"/>
        <w:ind w:right="-24"/>
        <w:jc w:val="both"/>
        <w:rPr>
          <w:rFonts w:ascii="Arial" w:hAnsi="Arial" w:cs="Arial"/>
          <w:sz w:val="24"/>
          <w:highlight w:val="yellow"/>
        </w:rPr>
      </w:pPr>
    </w:p>
    <w:p w:rsidR="005609AC" w:rsidRPr="00734300" w:rsidRDefault="00C7379F" w:rsidP="00E95E26">
      <w:pPr>
        <w:pStyle w:val="Textosinformato"/>
        <w:ind w:right="-24"/>
        <w:jc w:val="both"/>
        <w:rPr>
          <w:rFonts w:ascii="Arial" w:hAnsi="Arial" w:cs="Arial"/>
          <w:sz w:val="24"/>
        </w:rPr>
      </w:pPr>
      <w:r>
        <w:rPr>
          <w:rFonts w:ascii="Arial" w:hAnsi="Arial" w:cs="Arial"/>
          <w:sz w:val="24"/>
        </w:rPr>
        <w:t xml:space="preserve">Durante el taller conocerá </w:t>
      </w:r>
      <w:r w:rsidR="005609AC" w:rsidRPr="00734300">
        <w:rPr>
          <w:rFonts w:ascii="Arial" w:hAnsi="Arial" w:cs="Arial"/>
          <w:sz w:val="24"/>
        </w:rPr>
        <w:t>las etapas</w:t>
      </w:r>
      <w:r>
        <w:rPr>
          <w:rFonts w:ascii="Arial" w:hAnsi="Arial" w:cs="Arial"/>
          <w:sz w:val="24"/>
        </w:rPr>
        <w:t xml:space="preserve"> </w:t>
      </w:r>
      <w:r w:rsidR="008A408D">
        <w:rPr>
          <w:rFonts w:ascii="Arial" w:hAnsi="Arial" w:cs="Arial"/>
          <w:sz w:val="24"/>
        </w:rPr>
        <w:t xml:space="preserve">requeridas </w:t>
      </w:r>
      <w:r w:rsidR="008A408D" w:rsidRPr="00734300">
        <w:rPr>
          <w:rFonts w:ascii="Arial" w:hAnsi="Arial" w:cs="Arial"/>
          <w:sz w:val="24"/>
        </w:rPr>
        <w:t>para</w:t>
      </w:r>
      <w:r w:rsidR="0079209B" w:rsidRPr="00734300">
        <w:rPr>
          <w:rFonts w:ascii="Arial" w:hAnsi="Arial" w:cs="Arial"/>
          <w:sz w:val="24"/>
        </w:rPr>
        <w:t xml:space="preserve"> la realización del análisis de </w:t>
      </w:r>
      <w:r w:rsidR="008A408D" w:rsidRPr="00734300">
        <w:rPr>
          <w:rFonts w:ascii="Arial" w:hAnsi="Arial" w:cs="Arial"/>
          <w:sz w:val="24"/>
        </w:rPr>
        <w:t>riesgos,</w:t>
      </w:r>
      <w:r>
        <w:rPr>
          <w:rFonts w:ascii="Arial" w:hAnsi="Arial" w:cs="Arial"/>
          <w:sz w:val="24"/>
        </w:rPr>
        <w:t xml:space="preserve"> se realizarán </w:t>
      </w:r>
      <w:r w:rsidR="005609AC" w:rsidRPr="00734300">
        <w:rPr>
          <w:rFonts w:ascii="Arial" w:hAnsi="Arial" w:cs="Arial"/>
          <w:sz w:val="24"/>
        </w:rPr>
        <w:t xml:space="preserve">demostraciones prácticas a partir de casos de estudio, </w:t>
      </w:r>
      <w:r>
        <w:rPr>
          <w:rFonts w:ascii="Arial" w:hAnsi="Arial" w:cs="Arial"/>
          <w:sz w:val="24"/>
        </w:rPr>
        <w:t xml:space="preserve">que permitirá </w:t>
      </w:r>
      <w:r w:rsidR="005609AC" w:rsidRPr="00734300">
        <w:rPr>
          <w:rFonts w:ascii="Arial" w:hAnsi="Arial" w:cs="Arial"/>
          <w:sz w:val="24"/>
        </w:rPr>
        <w:t xml:space="preserve">al estudiante consolidar los conocimientos adquiridos. </w:t>
      </w:r>
    </w:p>
    <w:p w:rsidR="005609AC" w:rsidRPr="00734300" w:rsidRDefault="005609AC" w:rsidP="00E95E26">
      <w:pPr>
        <w:pStyle w:val="Textosinformato"/>
        <w:ind w:right="-24"/>
        <w:jc w:val="both"/>
        <w:rPr>
          <w:rFonts w:ascii="Arial" w:hAnsi="Arial" w:cs="Arial"/>
          <w:sz w:val="24"/>
        </w:rPr>
      </w:pPr>
    </w:p>
    <w:p w:rsidR="005609AC" w:rsidRPr="00734300" w:rsidRDefault="005609AC" w:rsidP="00E95E26">
      <w:pPr>
        <w:pStyle w:val="Textosinformato"/>
        <w:ind w:right="-24"/>
        <w:jc w:val="both"/>
        <w:rPr>
          <w:rFonts w:ascii="Arial" w:hAnsi="Arial" w:cs="Arial"/>
          <w:sz w:val="24"/>
        </w:rPr>
      </w:pPr>
      <w:r w:rsidRPr="00734300">
        <w:rPr>
          <w:rFonts w:ascii="Arial" w:hAnsi="Arial" w:cs="Arial"/>
          <w:sz w:val="24"/>
        </w:rPr>
        <w:t>El profesor comparte su experiencia de años de trabajo en la actividad.</w:t>
      </w:r>
    </w:p>
    <w:p w:rsidR="005609AC" w:rsidRPr="00734300" w:rsidRDefault="005609AC" w:rsidP="00E95E26">
      <w:pPr>
        <w:pStyle w:val="Textosinformato"/>
        <w:ind w:right="-24"/>
        <w:jc w:val="both"/>
        <w:rPr>
          <w:rFonts w:ascii="Arial" w:hAnsi="Arial" w:cs="Arial"/>
          <w:sz w:val="24"/>
        </w:rPr>
      </w:pPr>
    </w:p>
    <w:p w:rsidR="005609AC" w:rsidRPr="00155937" w:rsidRDefault="005609AC" w:rsidP="00155937">
      <w:pPr>
        <w:pStyle w:val="Textosinformato"/>
        <w:ind w:right="-24"/>
        <w:jc w:val="both"/>
        <w:rPr>
          <w:rFonts w:ascii="Arial" w:hAnsi="Arial" w:cs="Arial"/>
          <w:sz w:val="24"/>
        </w:rPr>
      </w:pPr>
      <w:r w:rsidRPr="00734300">
        <w:rPr>
          <w:rFonts w:ascii="Arial" w:hAnsi="Arial" w:cs="Arial"/>
          <w:sz w:val="24"/>
        </w:rPr>
        <w:t>Se entrega certificado que avala su participación en el mismo.</w:t>
      </w:r>
    </w:p>
    <w:p w:rsidR="005609AC" w:rsidRPr="00734300" w:rsidRDefault="005609AC" w:rsidP="00E95E26">
      <w:pPr>
        <w:ind w:right="-24"/>
        <w:jc w:val="both"/>
        <w:rPr>
          <w:rFonts w:ascii="Arial" w:hAnsi="Arial" w:cs="Arial"/>
          <w:b/>
          <w:bCs/>
          <w:sz w:val="24"/>
          <w:szCs w:val="24"/>
        </w:rPr>
      </w:pPr>
      <w:r w:rsidRPr="00734300">
        <w:rPr>
          <w:rFonts w:ascii="Arial" w:hAnsi="Arial" w:cs="Arial"/>
          <w:b/>
          <w:bCs/>
          <w:sz w:val="24"/>
          <w:szCs w:val="24"/>
        </w:rPr>
        <w:t>PROGRAMA:</w:t>
      </w:r>
    </w:p>
    <w:p w:rsidR="005609AC" w:rsidRPr="00734300" w:rsidRDefault="005609AC" w:rsidP="00E95E26">
      <w:pPr>
        <w:spacing w:after="0"/>
        <w:ind w:right="-24"/>
        <w:jc w:val="both"/>
        <w:rPr>
          <w:rFonts w:ascii="Arial" w:hAnsi="Arial" w:cs="Arial"/>
          <w:b/>
          <w:bCs/>
          <w:sz w:val="24"/>
          <w:szCs w:val="24"/>
        </w:rPr>
      </w:pPr>
      <w:r w:rsidRPr="00734300">
        <w:rPr>
          <w:rFonts w:ascii="Arial" w:hAnsi="Arial" w:cs="Arial"/>
          <w:b/>
          <w:bCs/>
          <w:sz w:val="24"/>
          <w:szCs w:val="24"/>
        </w:rPr>
        <w:t>Día 1</w:t>
      </w:r>
    </w:p>
    <w:p w:rsidR="005609AC" w:rsidRPr="00734300" w:rsidRDefault="005609AC" w:rsidP="00E95E26">
      <w:pPr>
        <w:spacing w:after="0"/>
        <w:ind w:right="-24"/>
        <w:jc w:val="both"/>
        <w:rPr>
          <w:rFonts w:ascii="Arial" w:hAnsi="Arial" w:cs="Arial"/>
          <w:bCs/>
          <w:sz w:val="24"/>
          <w:szCs w:val="24"/>
        </w:rPr>
      </w:pPr>
      <w:r w:rsidRPr="00734300">
        <w:rPr>
          <w:rFonts w:ascii="Arial" w:hAnsi="Arial" w:cs="Arial"/>
          <w:b/>
          <w:bCs/>
          <w:sz w:val="24"/>
          <w:szCs w:val="24"/>
        </w:rPr>
        <w:t xml:space="preserve">  </w:t>
      </w:r>
      <w:r w:rsidRPr="00734300">
        <w:rPr>
          <w:rFonts w:ascii="Arial" w:hAnsi="Arial" w:cs="Arial"/>
          <w:bCs/>
          <w:sz w:val="24"/>
          <w:szCs w:val="24"/>
        </w:rPr>
        <w:t xml:space="preserve">   Presentación del </w:t>
      </w:r>
      <w:proofErr w:type="gramStart"/>
      <w:r w:rsidR="007B11FC" w:rsidRPr="00734300">
        <w:rPr>
          <w:rFonts w:ascii="Arial" w:hAnsi="Arial" w:cs="Arial"/>
          <w:bCs/>
          <w:sz w:val="24"/>
          <w:szCs w:val="24"/>
        </w:rPr>
        <w:t>Taller</w:t>
      </w:r>
      <w:r w:rsidRPr="00734300">
        <w:rPr>
          <w:rFonts w:ascii="Arial" w:hAnsi="Arial" w:cs="Arial"/>
          <w:bCs/>
          <w:sz w:val="24"/>
          <w:szCs w:val="24"/>
        </w:rPr>
        <w:t>.-</w:t>
      </w:r>
      <w:proofErr w:type="gramEnd"/>
      <w:r w:rsidRPr="00734300">
        <w:rPr>
          <w:rFonts w:ascii="Arial" w:hAnsi="Arial" w:cs="Arial"/>
          <w:bCs/>
          <w:sz w:val="24"/>
          <w:szCs w:val="24"/>
        </w:rPr>
        <w:t xml:space="preserve"> Introducción. </w:t>
      </w:r>
    </w:p>
    <w:p w:rsidR="005609AC" w:rsidRPr="00734300" w:rsidRDefault="007B11FC" w:rsidP="00E95E26">
      <w:pPr>
        <w:pStyle w:val="msolistparagraph0"/>
        <w:ind w:left="360" w:right="-24"/>
        <w:jc w:val="both"/>
        <w:rPr>
          <w:rFonts w:ascii="Arial" w:hAnsi="Arial" w:cs="Arial"/>
          <w:bCs/>
        </w:rPr>
      </w:pPr>
      <w:r w:rsidRPr="00734300">
        <w:rPr>
          <w:rFonts w:ascii="Arial" w:hAnsi="Arial" w:cs="Arial"/>
          <w:bCs/>
        </w:rPr>
        <w:t>El análisis de riesgos en las Normas ISO.</w:t>
      </w:r>
    </w:p>
    <w:p w:rsidR="005609AC" w:rsidRPr="00734300" w:rsidRDefault="007B11FC" w:rsidP="00E95E26">
      <w:pPr>
        <w:pStyle w:val="msolistparagraph0"/>
        <w:numPr>
          <w:ilvl w:val="0"/>
          <w:numId w:val="7"/>
        </w:numPr>
        <w:ind w:right="-24"/>
        <w:jc w:val="both"/>
        <w:rPr>
          <w:rFonts w:ascii="Arial" w:hAnsi="Arial" w:cs="Arial"/>
          <w:bCs/>
        </w:rPr>
      </w:pPr>
      <w:r w:rsidRPr="00734300">
        <w:rPr>
          <w:rFonts w:ascii="Arial" w:hAnsi="Arial" w:cs="Arial"/>
          <w:bCs/>
        </w:rPr>
        <w:t>Norma ISO/IEC 27005</w:t>
      </w:r>
      <w:r w:rsidR="005609AC" w:rsidRPr="00734300">
        <w:rPr>
          <w:rFonts w:ascii="Arial" w:hAnsi="Arial" w:cs="Arial"/>
          <w:bCs/>
        </w:rPr>
        <w:t>.</w:t>
      </w:r>
    </w:p>
    <w:p w:rsidR="00597992" w:rsidRPr="00787DF8" w:rsidRDefault="00597992" w:rsidP="00E95E26">
      <w:pPr>
        <w:pStyle w:val="Prrafodelista"/>
        <w:numPr>
          <w:ilvl w:val="0"/>
          <w:numId w:val="14"/>
        </w:numPr>
        <w:ind w:left="2160" w:right="-24"/>
        <w:jc w:val="both"/>
        <w:rPr>
          <w:rFonts w:ascii="Arial" w:eastAsia="Times New Roman" w:hAnsi="Arial" w:cs="Arial"/>
          <w:spacing w:val="-15"/>
          <w:sz w:val="24"/>
          <w:szCs w:val="24"/>
          <w:lang w:val="es-US" w:eastAsia="es-US"/>
        </w:rPr>
      </w:pPr>
      <w:r w:rsidRPr="00787DF8">
        <w:rPr>
          <w:rFonts w:ascii="Arial" w:eastAsia="Times New Roman" w:hAnsi="Arial" w:cs="Arial"/>
          <w:spacing w:val="-15"/>
          <w:sz w:val="24"/>
          <w:szCs w:val="24"/>
          <w:lang w:val="es-US" w:eastAsia="es-US"/>
        </w:rPr>
        <w:t>Información general</w:t>
      </w:r>
      <w:r w:rsidR="000B021A" w:rsidRPr="00787DF8">
        <w:rPr>
          <w:rFonts w:ascii="Arial" w:eastAsia="Times New Roman" w:hAnsi="Arial" w:cs="Arial"/>
          <w:spacing w:val="-15"/>
          <w:sz w:val="24"/>
          <w:szCs w:val="24"/>
          <w:lang w:val="es-US" w:eastAsia="es-US"/>
        </w:rPr>
        <w:t>.</w:t>
      </w:r>
    </w:p>
    <w:p w:rsidR="005609AC" w:rsidRPr="00787DF8" w:rsidRDefault="00597992" w:rsidP="00E95E26">
      <w:pPr>
        <w:pStyle w:val="Prrafodelista"/>
        <w:numPr>
          <w:ilvl w:val="0"/>
          <w:numId w:val="14"/>
        </w:numPr>
        <w:ind w:left="2160" w:right="-24"/>
        <w:jc w:val="both"/>
        <w:rPr>
          <w:rFonts w:ascii="Arial" w:eastAsia="Times New Roman" w:hAnsi="Arial" w:cs="Arial"/>
          <w:sz w:val="24"/>
          <w:szCs w:val="24"/>
          <w:lang w:val="es-US" w:eastAsia="es-US"/>
        </w:rPr>
      </w:pPr>
      <w:r w:rsidRPr="00787DF8">
        <w:rPr>
          <w:rFonts w:ascii="Arial" w:eastAsia="Times New Roman" w:hAnsi="Arial" w:cs="Arial"/>
          <w:spacing w:val="-15"/>
          <w:sz w:val="24"/>
          <w:szCs w:val="24"/>
          <w:lang w:val="es-US" w:eastAsia="es-US"/>
        </w:rPr>
        <w:t>Visión general del proceso de gestión del riesgo</w:t>
      </w:r>
      <w:r w:rsidR="000B021A" w:rsidRPr="00787DF8">
        <w:rPr>
          <w:rFonts w:ascii="Arial" w:eastAsia="Times New Roman" w:hAnsi="Arial" w:cs="Arial"/>
          <w:spacing w:val="-15"/>
          <w:sz w:val="24"/>
          <w:szCs w:val="24"/>
          <w:lang w:val="es-US" w:eastAsia="es-US"/>
        </w:rPr>
        <w:t>.</w:t>
      </w:r>
    </w:p>
    <w:p w:rsidR="00597992" w:rsidRPr="00787DF8" w:rsidRDefault="00597992" w:rsidP="00E95E26">
      <w:pPr>
        <w:pStyle w:val="Prrafodelista"/>
        <w:numPr>
          <w:ilvl w:val="0"/>
          <w:numId w:val="14"/>
        </w:numPr>
        <w:ind w:left="2160" w:right="-24"/>
        <w:jc w:val="both"/>
        <w:rPr>
          <w:rFonts w:ascii="Arial" w:eastAsia="Times New Roman" w:hAnsi="Arial" w:cs="Arial"/>
          <w:sz w:val="24"/>
          <w:szCs w:val="24"/>
          <w:lang w:val="es-US" w:eastAsia="es-US"/>
        </w:rPr>
      </w:pPr>
      <w:r w:rsidRPr="00787DF8">
        <w:rPr>
          <w:rFonts w:ascii="Arial" w:eastAsia="Times New Roman" w:hAnsi="Arial" w:cs="Arial"/>
          <w:sz w:val="24"/>
          <w:szCs w:val="24"/>
          <w:lang w:val="es-US" w:eastAsia="es-US"/>
        </w:rPr>
        <w:t>Evaluación del riesgo</w:t>
      </w:r>
      <w:r w:rsidR="000B021A" w:rsidRPr="00787DF8">
        <w:rPr>
          <w:rFonts w:ascii="Arial" w:eastAsia="Times New Roman" w:hAnsi="Arial" w:cs="Arial"/>
          <w:sz w:val="24"/>
          <w:szCs w:val="24"/>
          <w:lang w:val="es-US" w:eastAsia="es-US"/>
        </w:rPr>
        <w:t>.</w:t>
      </w:r>
    </w:p>
    <w:p w:rsidR="00597992" w:rsidRPr="00787DF8" w:rsidRDefault="00597992" w:rsidP="00E95E26">
      <w:pPr>
        <w:pStyle w:val="Prrafodelista"/>
        <w:numPr>
          <w:ilvl w:val="0"/>
          <w:numId w:val="14"/>
        </w:numPr>
        <w:ind w:left="2160" w:right="-24"/>
        <w:jc w:val="both"/>
        <w:rPr>
          <w:rFonts w:ascii="Arial" w:eastAsia="Times New Roman" w:hAnsi="Arial" w:cs="Arial"/>
          <w:spacing w:val="-15"/>
          <w:sz w:val="24"/>
          <w:szCs w:val="24"/>
          <w:lang w:val="es-US" w:eastAsia="es-US"/>
        </w:rPr>
      </w:pPr>
      <w:r w:rsidRPr="00787DF8">
        <w:rPr>
          <w:rFonts w:ascii="Arial" w:eastAsia="Times New Roman" w:hAnsi="Arial" w:cs="Arial"/>
          <w:spacing w:val="-15"/>
          <w:sz w:val="24"/>
          <w:szCs w:val="24"/>
          <w:lang w:val="es-US" w:eastAsia="es-US"/>
        </w:rPr>
        <w:t>Tratamiento del riesgo</w:t>
      </w:r>
      <w:r w:rsidR="000B021A" w:rsidRPr="00787DF8">
        <w:rPr>
          <w:rFonts w:ascii="Arial" w:eastAsia="Times New Roman" w:hAnsi="Arial" w:cs="Arial"/>
          <w:spacing w:val="-15"/>
          <w:sz w:val="24"/>
          <w:szCs w:val="24"/>
          <w:lang w:val="es-US" w:eastAsia="es-US"/>
        </w:rPr>
        <w:t>.</w:t>
      </w:r>
    </w:p>
    <w:p w:rsidR="00597992" w:rsidRPr="00787DF8" w:rsidRDefault="00597992" w:rsidP="00E95E26">
      <w:pPr>
        <w:pStyle w:val="Prrafodelista"/>
        <w:numPr>
          <w:ilvl w:val="0"/>
          <w:numId w:val="14"/>
        </w:numPr>
        <w:spacing w:after="0" w:line="240" w:lineRule="auto"/>
        <w:ind w:left="2160" w:right="-24"/>
        <w:jc w:val="both"/>
        <w:rPr>
          <w:rFonts w:ascii="Arial" w:eastAsia="Times New Roman" w:hAnsi="Arial" w:cs="Arial"/>
          <w:sz w:val="24"/>
          <w:szCs w:val="24"/>
          <w:lang w:val="es-US" w:eastAsia="es-US"/>
        </w:rPr>
      </w:pPr>
      <w:r w:rsidRPr="00787DF8">
        <w:rPr>
          <w:rFonts w:ascii="Arial" w:eastAsia="Times New Roman" w:hAnsi="Arial" w:cs="Arial"/>
          <w:sz w:val="24"/>
          <w:szCs w:val="24"/>
          <w:lang w:val="es-US" w:eastAsia="es-US"/>
        </w:rPr>
        <w:t>Aceptación del riesgo</w:t>
      </w:r>
      <w:r w:rsidR="000B021A" w:rsidRPr="00787DF8">
        <w:rPr>
          <w:rFonts w:ascii="Arial" w:eastAsia="Times New Roman" w:hAnsi="Arial" w:cs="Arial"/>
          <w:sz w:val="24"/>
          <w:szCs w:val="24"/>
          <w:lang w:val="es-US" w:eastAsia="es-US"/>
        </w:rPr>
        <w:t>.</w:t>
      </w:r>
    </w:p>
    <w:p w:rsidR="00597992" w:rsidRPr="00787DF8" w:rsidRDefault="00597992" w:rsidP="00E95E26">
      <w:pPr>
        <w:pStyle w:val="Prrafodelista"/>
        <w:numPr>
          <w:ilvl w:val="0"/>
          <w:numId w:val="14"/>
        </w:numPr>
        <w:spacing w:after="0" w:line="240" w:lineRule="auto"/>
        <w:ind w:left="2160" w:right="-24"/>
        <w:jc w:val="both"/>
        <w:rPr>
          <w:rFonts w:ascii="Arial" w:eastAsia="Times New Roman" w:hAnsi="Arial" w:cs="Arial"/>
          <w:sz w:val="24"/>
          <w:szCs w:val="24"/>
          <w:lang w:val="es-US" w:eastAsia="es-US"/>
        </w:rPr>
      </w:pPr>
      <w:r w:rsidRPr="00787DF8">
        <w:rPr>
          <w:rFonts w:ascii="Arial" w:eastAsia="Times New Roman" w:hAnsi="Arial" w:cs="Arial"/>
          <w:spacing w:val="-15"/>
          <w:sz w:val="24"/>
          <w:szCs w:val="24"/>
          <w:lang w:val="es-US" w:eastAsia="es-US"/>
        </w:rPr>
        <w:t>Comunicación de los riesgos</w:t>
      </w:r>
      <w:r w:rsidR="000B021A" w:rsidRPr="00787DF8">
        <w:rPr>
          <w:rFonts w:ascii="Arial" w:eastAsia="Times New Roman" w:hAnsi="Arial" w:cs="Arial"/>
          <w:spacing w:val="-15"/>
          <w:sz w:val="24"/>
          <w:szCs w:val="24"/>
          <w:lang w:val="es-US" w:eastAsia="es-US"/>
        </w:rPr>
        <w:t>.</w:t>
      </w:r>
    </w:p>
    <w:p w:rsidR="00597992" w:rsidRPr="00787DF8" w:rsidRDefault="00597992" w:rsidP="00E95E26">
      <w:pPr>
        <w:pStyle w:val="Prrafodelista"/>
        <w:numPr>
          <w:ilvl w:val="0"/>
          <w:numId w:val="14"/>
        </w:numPr>
        <w:ind w:left="2160" w:right="-24"/>
        <w:jc w:val="both"/>
        <w:rPr>
          <w:rFonts w:ascii="Arial" w:hAnsi="Arial" w:cs="Arial"/>
          <w:bCs/>
          <w:sz w:val="24"/>
          <w:szCs w:val="24"/>
        </w:rPr>
      </w:pPr>
      <w:r w:rsidRPr="00787DF8">
        <w:rPr>
          <w:rFonts w:ascii="Arial" w:eastAsia="Times New Roman" w:hAnsi="Arial" w:cs="Arial"/>
          <w:spacing w:val="-15"/>
          <w:sz w:val="24"/>
          <w:szCs w:val="24"/>
          <w:lang w:val="es-US" w:eastAsia="es-US"/>
        </w:rPr>
        <w:t>Monitoreo y revisión del riesgo</w:t>
      </w:r>
      <w:r w:rsidR="000B021A" w:rsidRPr="00787DF8">
        <w:rPr>
          <w:rFonts w:ascii="Arial" w:eastAsia="Times New Roman" w:hAnsi="Arial" w:cs="Arial"/>
          <w:spacing w:val="-15"/>
          <w:sz w:val="24"/>
          <w:szCs w:val="24"/>
          <w:lang w:val="es-US" w:eastAsia="es-US"/>
        </w:rPr>
        <w:t>.</w:t>
      </w:r>
    </w:p>
    <w:p w:rsidR="005609AC" w:rsidRPr="001675BD" w:rsidRDefault="005609AC" w:rsidP="00E95E26">
      <w:pPr>
        <w:spacing w:after="0"/>
        <w:ind w:right="-24"/>
        <w:jc w:val="both"/>
        <w:rPr>
          <w:rFonts w:ascii="Arial" w:hAnsi="Arial" w:cs="Arial"/>
          <w:b/>
          <w:bCs/>
          <w:sz w:val="24"/>
          <w:szCs w:val="24"/>
        </w:rPr>
      </w:pPr>
      <w:r w:rsidRPr="001675BD">
        <w:rPr>
          <w:rFonts w:ascii="Arial" w:hAnsi="Arial" w:cs="Arial"/>
          <w:b/>
          <w:bCs/>
          <w:sz w:val="24"/>
          <w:szCs w:val="24"/>
        </w:rPr>
        <w:t>Día 2</w:t>
      </w:r>
    </w:p>
    <w:p w:rsidR="007B11FC" w:rsidRDefault="007B11FC" w:rsidP="00E95E26">
      <w:pPr>
        <w:pStyle w:val="Ttulo3"/>
        <w:ind w:right="-24" w:firstLine="360"/>
        <w:rPr>
          <w:rFonts w:ascii="Arial" w:hAnsi="Arial" w:cs="Arial"/>
          <w:sz w:val="24"/>
        </w:rPr>
      </w:pPr>
      <w:r>
        <w:rPr>
          <w:rFonts w:ascii="Arial" w:hAnsi="Arial" w:cs="Arial"/>
          <w:sz w:val="24"/>
        </w:rPr>
        <w:t>Determinación de las necesidades de protección</w:t>
      </w:r>
    </w:p>
    <w:p w:rsidR="007B11FC" w:rsidRDefault="007B11FC" w:rsidP="00E95E26">
      <w:pPr>
        <w:pStyle w:val="Ttulo3"/>
        <w:numPr>
          <w:ilvl w:val="0"/>
          <w:numId w:val="8"/>
        </w:numPr>
        <w:ind w:right="-24"/>
        <w:rPr>
          <w:rFonts w:ascii="Arial" w:hAnsi="Arial" w:cs="Arial"/>
          <w:sz w:val="24"/>
        </w:rPr>
      </w:pPr>
      <w:r>
        <w:rPr>
          <w:rFonts w:ascii="Arial" w:hAnsi="Arial" w:cs="Arial"/>
          <w:sz w:val="24"/>
        </w:rPr>
        <w:t>Caracterización del entorno informático</w:t>
      </w:r>
      <w:r w:rsidR="000B021A">
        <w:rPr>
          <w:rFonts w:ascii="Arial" w:hAnsi="Arial" w:cs="Arial"/>
          <w:sz w:val="24"/>
        </w:rPr>
        <w:t>.</w:t>
      </w:r>
    </w:p>
    <w:p w:rsidR="00734300" w:rsidRPr="00734300" w:rsidRDefault="00734300" w:rsidP="00E95E26">
      <w:pPr>
        <w:numPr>
          <w:ilvl w:val="0"/>
          <w:numId w:val="8"/>
        </w:numPr>
        <w:spacing w:after="0" w:line="240" w:lineRule="auto"/>
        <w:ind w:right="-24"/>
        <w:jc w:val="both"/>
        <w:rPr>
          <w:rFonts w:ascii="Arial" w:hAnsi="Arial" w:cs="Arial"/>
          <w:bCs/>
          <w:sz w:val="24"/>
        </w:rPr>
      </w:pPr>
      <w:r w:rsidRPr="00734300">
        <w:rPr>
          <w:rFonts w:ascii="Arial" w:hAnsi="Arial" w:cs="Arial"/>
          <w:bCs/>
          <w:sz w:val="24"/>
        </w:rPr>
        <w:t>Activos informáticos</w:t>
      </w:r>
      <w:r w:rsidR="000B021A">
        <w:rPr>
          <w:rFonts w:ascii="Arial" w:hAnsi="Arial" w:cs="Arial"/>
          <w:bCs/>
          <w:sz w:val="24"/>
        </w:rPr>
        <w:t>.</w:t>
      </w:r>
    </w:p>
    <w:p w:rsidR="00734300" w:rsidRPr="00734300" w:rsidRDefault="00734300" w:rsidP="00E95E26">
      <w:pPr>
        <w:numPr>
          <w:ilvl w:val="0"/>
          <w:numId w:val="8"/>
        </w:numPr>
        <w:spacing w:after="0" w:line="240" w:lineRule="auto"/>
        <w:ind w:right="-24"/>
        <w:jc w:val="both"/>
        <w:rPr>
          <w:rFonts w:ascii="Arial" w:hAnsi="Arial" w:cs="Arial"/>
          <w:bCs/>
          <w:sz w:val="24"/>
        </w:rPr>
      </w:pPr>
      <w:r w:rsidRPr="00734300">
        <w:rPr>
          <w:rFonts w:ascii="Arial" w:hAnsi="Arial" w:cs="Arial"/>
          <w:bCs/>
          <w:sz w:val="24"/>
        </w:rPr>
        <w:t>Importancia de los activos</w:t>
      </w:r>
      <w:r w:rsidR="000B021A">
        <w:rPr>
          <w:rFonts w:ascii="Arial" w:hAnsi="Arial" w:cs="Arial"/>
          <w:bCs/>
          <w:sz w:val="24"/>
        </w:rPr>
        <w:t>.</w:t>
      </w:r>
    </w:p>
    <w:p w:rsidR="00734300" w:rsidRPr="00734300" w:rsidRDefault="00734300" w:rsidP="00E95E26">
      <w:pPr>
        <w:numPr>
          <w:ilvl w:val="0"/>
          <w:numId w:val="8"/>
        </w:numPr>
        <w:spacing w:after="0" w:line="240" w:lineRule="auto"/>
        <w:ind w:right="-24"/>
        <w:jc w:val="both"/>
        <w:rPr>
          <w:rFonts w:ascii="Arial" w:hAnsi="Arial" w:cs="Arial"/>
          <w:bCs/>
          <w:sz w:val="24"/>
        </w:rPr>
      </w:pPr>
      <w:r w:rsidRPr="00734300">
        <w:rPr>
          <w:rFonts w:ascii="Arial" w:hAnsi="Arial" w:cs="Arial"/>
          <w:bCs/>
          <w:sz w:val="24"/>
        </w:rPr>
        <w:t>Amenazas que afectan a los activos</w:t>
      </w:r>
    </w:p>
    <w:p w:rsidR="00734300" w:rsidRPr="00734300" w:rsidRDefault="00734300" w:rsidP="00E95E26">
      <w:pPr>
        <w:numPr>
          <w:ilvl w:val="0"/>
          <w:numId w:val="8"/>
        </w:numPr>
        <w:spacing w:after="0" w:line="240" w:lineRule="auto"/>
        <w:ind w:right="-24"/>
        <w:jc w:val="both"/>
        <w:rPr>
          <w:rFonts w:ascii="Arial" w:hAnsi="Arial" w:cs="Arial"/>
          <w:bCs/>
          <w:sz w:val="24"/>
        </w:rPr>
      </w:pPr>
      <w:r w:rsidRPr="00734300">
        <w:rPr>
          <w:rFonts w:ascii="Arial" w:hAnsi="Arial" w:cs="Arial"/>
          <w:bCs/>
          <w:sz w:val="24"/>
        </w:rPr>
        <w:t>Probabilidad de ocurrencia de cada amenaza</w:t>
      </w:r>
      <w:r w:rsidR="000B021A">
        <w:rPr>
          <w:rFonts w:ascii="Arial" w:hAnsi="Arial" w:cs="Arial"/>
          <w:bCs/>
          <w:sz w:val="24"/>
        </w:rPr>
        <w:t>.</w:t>
      </w:r>
    </w:p>
    <w:p w:rsidR="007B11FC" w:rsidRDefault="007B11FC" w:rsidP="00E95E26">
      <w:pPr>
        <w:pStyle w:val="Ttulo3"/>
        <w:numPr>
          <w:ilvl w:val="0"/>
          <w:numId w:val="8"/>
        </w:numPr>
        <w:ind w:right="-24"/>
        <w:rPr>
          <w:rFonts w:ascii="Arial" w:hAnsi="Arial" w:cs="Arial"/>
          <w:sz w:val="24"/>
        </w:rPr>
      </w:pPr>
      <w:r>
        <w:rPr>
          <w:rFonts w:ascii="Arial" w:hAnsi="Arial" w:cs="Arial"/>
          <w:sz w:val="24"/>
          <w:lang w:val="es-MX"/>
        </w:rPr>
        <w:t>Evaluación del estado actual de la seguridad</w:t>
      </w:r>
      <w:r w:rsidR="000B021A">
        <w:rPr>
          <w:rFonts w:ascii="Arial" w:hAnsi="Arial" w:cs="Arial"/>
          <w:sz w:val="24"/>
          <w:lang w:val="es-MX"/>
        </w:rPr>
        <w:t>.</w:t>
      </w:r>
    </w:p>
    <w:p w:rsidR="007B11FC" w:rsidRDefault="007B11FC" w:rsidP="00E95E26">
      <w:pPr>
        <w:pStyle w:val="Ttulo3"/>
        <w:numPr>
          <w:ilvl w:val="0"/>
          <w:numId w:val="8"/>
        </w:numPr>
        <w:ind w:right="-24"/>
        <w:rPr>
          <w:rFonts w:ascii="Arial" w:hAnsi="Arial" w:cs="Arial"/>
          <w:sz w:val="24"/>
        </w:rPr>
      </w:pPr>
      <w:r>
        <w:rPr>
          <w:rFonts w:ascii="Arial" w:hAnsi="Arial" w:cs="Arial"/>
          <w:sz w:val="24"/>
          <w:lang w:val="es-MX"/>
        </w:rPr>
        <w:t>Resultados del análisis de riesgos</w:t>
      </w:r>
      <w:r w:rsidR="000B021A">
        <w:rPr>
          <w:rFonts w:ascii="Arial" w:hAnsi="Arial" w:cs="Arial"/>
          <w:sz w:val="24"/>
          <w:lang w:val="es-MX"/>
        </w:rPr>
        <w:t>.</w:t>
      </w:r>
    </w:p>
    <w:p w:rsidR="005609AC" w:rsidRPr="001675BD" w:rsidRDefault="005609AC" w:rsidP="00E95E26">
      <w:pPr>
        <w:pStyle w:val="msolistparagraph0"/>
        <w:tabs>
          <w:tab w:val="left" w:pos="990"/>
        </w:tabs>
        <w:ind w:left="360" w:right="-24"/>
        <w:jc w:val="both"/>
        <w:rPr>
          <w:rFonts w:ascii="Arial" w:hAnsi="Arial" w:cs="Arial"/>
          <w:bCs/>
        </w:rPr>
      </w:pPr>
      <w:r w:rsidRPr="001675BD">
        <w:rPr>
          <w:rFonts w:ascii="Arial" w:hAnsi="Arial" w:cs="Arial"/>
          <w:bCs/>
        </w:rPr>
        <w:t xml:space="preserve">Actividad Práctica vinculada </w:t>
      </w:r>
      <w:r w:rsidR="0079209B" w:rsidRPr="001675BD">
        <w:rPr>
          <w:rFonts w:ascii="Arial" w:hAnsi="Arial" w:cs="Arial"/>
          <w:bCs/>
        </w:rPr>
        <w:t>con el tema</w:t>
      </w:r>
      <w:r w:rsidRPr="001675BD">
        <w:rPr>
          <w:rFonts w:ascii="Arial" w:hAnsi="Arial" w:cs="Arial"/>
          <w:bCs/>
        </w:rPr>
        <w:t>.</w:t>
      </w:r>
    </w:p>
    <w:p w:rsidR="005609AC" w:rsidRPr="005609AC" w:rsidRDefault="005609AC" w:rsidP="00E95E26">
      <w:pPr>
        <w:ind w:left="1418" w:right="-24" w:hanging="1418"/>
        <w:jc w:val="both"/>
        <w:rPr>
          <w:rFonts w:ascii="Arial" w:hAnsi="Arial" w:cs="Arial"/>
          <w:b/>
          <w:sz w:val="24"/>
          <w:szCs w:val="24"/>
          <w:highlight w:val="yellow"/>
        </w:rPr>
      </w:pPr>
    </w:p>
    <w:p w:rsidR="005609AC" w:rsidRPr="001675BD" w:rsidRDefault="005609AC" w:rsidP="00E95E26">
      <w:pPr>
        <w:spacing w:after="0"/>
        <w:ind w:left="1418" w:right="-24" w:hanging="1418"/>
        <w:jc w:val="both"/>
        <w:rPr>
          <w:rFonts w:ascii="Arial" w:hAnsi="Arial" w:cs="Arial"/>
          <w:b/>
          <w:sz w:val="24"/>
          <w:szCs w:val="24"/>
        </w:rPr>
      </w:pPr>
      <w:r w:rsidRPr="001675BD">
        <w:rPr>
          <w:rFonts w:ascii="Arial" w:hAnsi="Arial" w:cs="Arial"/>
          <w:b/>
          <w:sz w:val="24"/>
          <w:szCs w:val="24"/>
        </w:rPr>
        <w:t xml:space="preserve">Día 3 </w:t>
      </w:r>
    </w:p>
    <w:p w:rsidR="00834B17" w:rsidRDefault="005609AC" w:rsidP="00155937">
      <w:pPr>
        <w:spacing w:after="0"/>
        <w:ind w:left="360" w:right="-24" w:hanging="360"/>
        <w:jc w:val="both"/>
        <w:rPr>
          <w:rFonts w:ascii="Arial" w:hAnsi="Arial" w:cs="Arial"/>
          <w:sz w:val="24"/>
          <w:szCs w:val="24"/>
        </w:rPr>
      </w:pPr>
      <w:r w:rsidRPr="001675BD">
        <w:rPr>
          <w:rFonts w:ascii="Arial" w:hAnsi="Arial" w:cs="Arial"/>
          <w:b/>
          <w:sz w:val="24"/>
          <w:szCs w:val="24"/>
        </w:rPr>
        <w:t xml:space="preserve">     </w:t>
      </w:r>
      <w:r w:rsidRPr="001675BD">
        <w:rPr>
          <w:rFonts w:ascii="Arial" w:hAnsi="Arial" w:cs="Arial"/>
          <w:sz w:val="24"/>
          <w:szCs w:val="24"/>
        </w:rPr>
        <w:t>E</w:t>
      </w:r>
      <w:r w:rsidR="0079209B" w:rsidRPr="001675BD">
        <w:rPr>
          <w:rFonts w:ascii="Arial" w:hAnsi="Arial" w:cs="Arial"/>
          <w:sz w:val="24"/>
          <w:szCs w:val="24"/>
        </w:rPr>
        <w:t>jercitación (donde según casos de estudio los estudiantes deberán establecer los elementos que requiere el análisis de riesgos).</w:t>
      </w:r>
    </w:p>
    <w:p w:rsidR="002A376C" w:rsidRPr="00FD042A" w:rsidRDefault="002A376C" w:rsidP="00E95E26">
      <w:pPr>
        <w:ind w:right="-24"/>
        <w:jc w:val="both"/>
        <w:rPr>
          <w:rFonts w:ascii="Arial" w:hAnsi="Arial" w:cs="Arial"/>
          <w:b/>
          <w:bCs/>
          <w:sz w:val="28"/>
          <w:szCs w:val="28"/>
          <w:u w:val="single"/>
        </w:rPr>
      </w:pPr>
      <w:r w:rsidRPr="00767C54">
        <w:rPr>
          <w:rFonts w:ascii="Arial" w:hAnsi="Arial" w:cs="Arial"/>
          <w:b/>
          <w:sz w:val="28"/>
          <w:szCs w:val="28"/>
          <w:u w:val="single"/>
        </w:rPr>
        <w:lastRenderedPageBreak/>
        <w:t xml:space="preserve">Taller: </w:t>
      </w:r>
      <w:r w:rsidRPr="00767C54">
        <w:rPr>
          <w:rFonts w:ascii="Arial" w:hAnsi="Arial" w:cs="Arial"/>
          <w:b/>
          <w:bCs/>
          <w:sz w:val="28"/>
          <w:szCs w:val="28"/>
          <w:u w:val="single"/>
        </w:rPr>
        <w:t>Fundamentos de TCP/IP.</w:t>
      </w:r>
    </w:p>
    <w:p w:rsidR="000B7FD9" w:rsidRPr="000B7FD9" w:rsidRDefault="008A408D" w:rsidP="00E95E26">
      <w:pPr>
        <w:pStyle w:val="Default"/>
        <w:ind w:right="-24"/>
        <w:jc w:val="both"/>
        <w:rPr>
          <w:rFonts w:ascii="Arial" w:hAnsi="Arial" w:cs="Arial"/>
          <w:bCs/>
          <w:color w:val="auto"/>
          <w:lang w:val="es-ES"/>
        </w:rPr>
      </w:pPr>
      <w:r>
        <w:rPr>
          <w:rFonts w:ascii="Arial" w:hAnsi="Arial" w:cs="Arial"/>
          <w:bCs/>
          <w:color w:val="auto"/>
          <w:lang w:val="es-ES"/>
        </w:rPr>
        <w:t>Fecha: del 25 al 27</w:t>
      </w:r>
      <w:r w:rsidR="000B7FD9" w:rsidRPr="000B7FD9">
        <w:rPr>
          <w:rFonts w:ascii="Arial" w:hAnsi="Arial" w:cs="Arial"/>
          <w:bCs/>
          <w:color w:val="auto"/>
          <w:lang w:val="es-ES"/>
        </w:rPr>
        <w:t xml:space="preserve"> de</w:t>
      </w:r>
      <w:r>
        <w:rPr>
          <w:rFonts w:ascii="Arial" w:hAnsi="Arial" w:cs="Arial"/>
          <w:bCs/>
          <w:color w:val="auto"/>
          <w:lang w:val="es-ES"/>
        </w:rPr>
        <w:t xml:space="preserve"> m</w:t>
      </w:r>
      <w:r w:rsidR="000B7FD9" w:rsidRPr="000B7FD9">
        <w:rPr>
          <w:rFonts w:ascii="Arial" w:hAnsi="Arial" w:cs="Arial"/>
          <w:bCs/>
          <w:color w:val="auto"/>
          <w:lang w:val="es-ES"/>
        </w:rPr>
        <w:t>arz</w:t>
      </w:r>
      <w:r w:rsidR="000B7FD9">
        <w:rPr>
          <w:rFonts w:ascii="Arial" w:hAnsi="Arial" w:cs="Arial"/>
          <w:bCs/>
          <w:color w:val="auto"/>
          <w:lang w:val="es-ES"/>
        </w:rPr>
        <w:t>o, 24 al 26 junio</w:t>
      </w:r>
      <w:r w:rsidR="000B7FD9" w:rsidRPr="000B7FD9">
        <w:rPr>
          <w:rFonts w:ascii="Arial" w:hAnsi="Arial" w:cs="Arial"/>
          <w:bCs/>
          <w:color w:val="auto"/>
          <w:lang w:val="es-ES"/>
        </w:rPr>
        <w:t>, 23 al 25 de septiembre y 25 al 27 de noviembre</w:t>
      </w:r>
    </w:p>
    <w:p w:rsidR="002A376C" w:rsidRDefault="002A376C" w:rsidP="00E95E26">
      <w:pPr>
        <w:pStyle w:val="Default"/>
        <w:ind w:right="-24"/>
        <w:jc w:val="both"/>
        <w:rPr>
          <w:rFonts w:ascii="Arial" w:hAnsi="Arial" w:cs="Arial"/>
          <w:bCs/>
          <w:color w:val="auto"/>
          <w:lang w:val="es-ES"/>
        </w:rPr>
      </w:pPr>
      <w:r w:rsidRPr="000B7FD9">
        <w:rPr>
          <w:rFonts w:ascii="Arial" w:hAnsi="Arial" w:cs="Arial"/>
          <w:bCs/>
          <w:color w:val="auto"/>
          <w:lang w:val="es-ES"/>
        </w:rPr>
        <w:t xml:space="preserve">Hora: 9.00 am / 1.00 </w:t>
      </w:r>
      <w:r w:rsidR="00895722" w:rsidRPr="000B7FD9">
        <w:rPr>
          <w:rFonts w:ascii="Arial" w:hAnsi="Arial" w:cs="Arial"/>
          <w:bCs/>
          <w:color w:val="auto"/>
          <w:lang w:val="es-ES"/>
        </w:rPr>
        <w:t>p</w:t>
      </w:r>
      <w:r w:rsidRPr="000B7FD9">
        <w:rPr>
          <w:rFonts w:ascii="Arial" w:hAnsi="Arial" w:cs="Arial"/>
          <w:bCs/>
          <w:color w:val="auto"/>
          <w:lang w:val="es-ES"/>
        </w:rPr>
        <w:t>m</w:t>
      </w:r>
    </w:p>
    <w:p w:rsidR="000B7FD9" w:rsidRPr="000B7FD9" w:rsidRDefault="000B7FD9" w:rsidP="000B7FD9">
      <w:pPr>
        <w:pStyle w:val="Default"/>
        <w:ind w:right="-24"/>
        <w:rPr>
          <w:rFonts w:ascii="Arial" w:hAnsi="Arial" w:cs="Arial"/>
          <w:bCs/>
        </w:rPr>
      </w:pPr>
      <w:r>
        <w:rPr>
          <w:rFonts w:ascii="Arial" w:hAnsi="Arial" w:cs="Arial"/>
          <w:bCs/>
        </w:rPr>
        <w:t>Lugar</w:t>
      </w:r>
      <w:r w:rsidRPr="000B7FD9">
        <w:rPr>
          <w:rFonts w:ascii="Arial" w:hAnsi="Arial" w:cs="Arial"/>
          <w:bCs/>
        </w:rPr>
        <w:t xml:space="preserve">: </w:t>
      </w:r>
      <w:proofErr w:type="spellStart"/>
      <w:r w:rsidRPr="000B7FD9">
        <w:rPr>
          <w:rFonts w:ascii="Arial" w:hAnsi="Arial" w:cs="Arial"/>
          <w:bCs/>
        </w:rPr>
        <w:t>Instalación</w:t>
      </w:r>
      <w:proofErr w:type="spellEnd"/>
      <w:r w:rsidRPr="000B7FD9">
        <w:rPr>
          <w:rFonts w:ascii="Arial" w:hAnsi="Arial" w:cs="Arial"/>
          <w:bCs/>
        </w:rPr>
        <w:t xml:space="preserve"> de Segurmática, </w:t>
      </w:r>
      <w:proofErr w:type="spellStart"/>
      <w:r w:rsidRPr="000B7FD9">
        <w:rPr>
          <w:rFonts w:ascii="Arial" w:hAnsi="Arial" w:cs="Arial"/>
          <w:bCs/>
        </w:rPr>
        <w:t>Calle</w:t>
      </w:r>
      <w:proofErr w:type="spellEnd"/>
      <w:r w:rsidRPr="000B7FD9">
        <w:rPr>
          <w:rFonts w:ascii="Arial" w:hAnsi="Arial" w:cs="Arial"/>
          <w:bCs/>
        </w:rPr>
        <w:t xml:space="preserve"> </w:t>
      </w:r>
      <w:proofErr w:type="spellStart"/>
      <w:r w:rsidRPr="000B7FD9">
        <w:rPr>
          <w:rFonts w:ascii="Arial" w:hAnsi="Arial" w:cs="Arial"/>
          <w:bCs/>
        </w:rPr>
        <w:t>Zanja</w:t>
      </w:r>
      <w:proofErr w:type="spellEnd"/>
      <w:r w:rsidRPr="000B7FD9">
        <w:rPr>
          <w:rFonts w:ascii="Arial" w:hAnsi="Arial" w:cs="Arial"/>
          <w:bCs/>
        </w:rPr>
        <w:t xml:space="preserve"> 261 esquina a Soledad. Centro Habana</w:t>
      </w:r>
    </w:p>
    <w:p w:rsidR="000B7FD9" w:rsidRPr="000B7FD9" w:rsidRDefault="000B7FD9" w:rsidP="00E95E26">
      <w:pPr>
        <w:pStyle w:val="Default"/>
        <w:ind w:right="-24"/>
        <w:jc w:val="both"/>
        <w:rPr>
          <w:rFonts w:ascii="Arial" w:hAnsi="Arial" w:cs="Arial"/>
          <w:bCs/>
          <w:color w:val="auto"/>
          <w:lang w:val="es-ES"/>
        </w:rPr>
      </w:pPr>
    </w:p>
    <w:p w:rsidR="002A376C" w:rsidRPr="000B7FD9" w:rsidRDefault="002A376C" w:rsidP="00E95E26">
      <w:pPr>
        <w:ind w:right="-24"/>
        <w:jc w:val="both"/>
        <w:rPr>
          <w:rFonts w:ascii="Arial" w:hAnsi="Arial" w:cs="Arial"/>
          <w:bCs/>
          <w:sz w:val="24"/>
          <w:szCs w:val="24"/>
        </w:rPr>
      </w:pPr>
      <w:r w:rsidRPr="000B7FD9">
        <w:rPr>
          <w:rFonts w:ascii="Arial" w:hAnsi="Arial" w:cs="Arial"/>
          <w:bCs/>
          <w:sz w:val="24"/>
          <w:szCs w:val="24"/>
        </w:rPr>
        <w:t>Cuota de Inscripción: 300.00 CUP</w:t>
      </w:r>
    </w:p>
    <w:p w:rsidR="007B1510" w:rsidRPr="000B7FD9" w:rsidRDefault="00BF2B09" w:rsidP="00E95E26">
      <w:pPr>
        <w:ind w:right="-24"/>
        <w:jc w:val="both"/>
        <w:rPr>
          <w:rFonts w:ascii="Arial" w:hAnsi="Arial" w:cs="Arial"/>
          <w:b/>
          <w:bCs/>
          <w:sz w:val="24"/>
          <w:szCs w:val="24"/>
        </w:rPr>
      </w:pPr>
      <w:r w:rsidRPr="000B7FD9">
        <w:rPr>
          <w:rFonts w:ascii="Arial" w:hAnsi="Arial" w:cs="Arial"/>
          <w:b/>
          <w:bCs/>
          <w:sz w:val="24"/>
          <w:szCs w:val="24"/>
        </w:rPr>
        <w:t>Sinopsis</w:t>
      </w:r>
      <w:r w:rsidR="007B1510" w:rsidRPr="000B7FD9">
        <w:rPr>
          <w:rFonts w:ascii="Arial" w:hAnsi="Arial" w:cs="Arial"/>
          <w:b/>
          <w:bCs/>
          <w:sz w:val="24"/>
          <w:szCs w:val="24"/>
        </w:rPr>
        <w:t>:</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 xml:space="preserve">Durante este taller los administradores de redes, especialistas de seguridad informática, directivos de tecnologías de la Información y la Comunicación, programadores, </w:t>
      </w:r>
      <w:proofErr w:type="spellStart"/>
      <w:r w:rsidRPr="000B7FD9">
        <w:rPr>
          <w:rFonts w:ascii="Arial" w:eastAsia="Calibri" w:hAnsi="Arial" w:cs="Arial"/>
          <w:bCs/>
          <w:sz w:val="24"/>
          <w:szCs w:val="24"/>
        </w:rPr>
        <w:t>etc</w:t>
      </w:r>
      <w:proofErr w:type="spellEnd"/>
      <w:r w:rsidRPr="000B7FD9">
        <w:rPr>
          <w:rFonts w:ascii="Arial" w:eastAsia="Calibri" w:hAnsi="Arial" w:cs="Arial"/>
          <w:bCs/>
          <w:sz w:val="24"/>
          <w:szCs w:val="24"/>
        </w:rPr>
        <w:t>, conocerán los elementos básicos y de nivel medio en la familia de los protocolos de Internet (TCP/IP), su empleo y configuraciones en los diferentes servicios soportados sobre éste, con demostraciones prácticas que acompañados con la experiencia en años que en esa actividad posee el profesor, le permitirán consolidar los conocimientos que sobre estas temáticas se impartirán en el Taller Fundamentos de TCP/IP.</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 xml:space="preserve">Profesor: Roldan Rodríguez Ramirez </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Sinopsis:</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El taller está orientado a los administradores de redes que comienzan a desempeñarse en esa actividad, los especialistas de seguridad informática, los directivos TIC, programadores, así como para cualquier otra profesión que se vincule de alguna manera con el trabajo en redes de datos. El estudiante adquirirá los conocimientos básicos y también de nivel medio en la familia de protocolos de Internet (TCP/IP). </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TCP/IP es un conjunto de protocolos de red en los que se basa Internet y que permiten la transmisión de datos entre computadoras. En ocasiones se le denomina conjunto de protocolos TCP/IP. El conocimiento de esta familia de protocolos, su empleo y configuraciones de diferentes servicios soportados sobre éste, es indispensable para cualquier profesional de la esfera informática. </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 xml:space="preserve">En el taller </w:t>
      </w:r>
      <w:r w:rsidR="00990E3A">
        <w:rPr>
          <w:rFonts w:ascii="Arial" w:eastAsia="Calibri" w:hAnsi="Arial" w:cs="Arial"/>
          <w:bCs/>
          <w:sz w:val="24"/>
          <w:szCs w:val="24"/>
        </w:rPr>
        <w:t>el profesor realiza demostraciones prácticas de cómo configurar estos protocolos en Windows y Linux, mostrando el uso de algunas herramientas comúnmente empleadas para ello, compartiendo</w:t>
      </w:r>
      <w:r w:rsidRPr="000B7FD9">
        <w:rPr>
          <w:rFonts w:ascii="Arial" w:eastAsia="Calibri" w:hAnsi="Arial" w:cs="Arial"/>
          <w:bCs/>
          <w:sz w:val="24"/>
          <w:szCs w:val="24"/>
        </w:rPr>
        <w:t xml:space="preserve"> </w:t>
      </w:r>
      <w:r w:rsidR="00990E3A">
        <w:rPr>
          <w:rFonts w:ascii="Arial" w:eastAsia="Calibri" w:hAnsi="Arial" w:cs="Arial"/>
          <w:bCs/>
          <w:sz w:val="24"/>
          <w:szCs w:val="24"/>
        </w:rPr>
        <w:t xml:space="preserve">la </w:t>
      </w:r>
      <w:r w:rsidRPr="000B7FD9">
        <w:rPr>
          <w:rFonts w:ascii="Arial" w:eastAsia="Calibri" w:hAnsi="Arial" w:cs="Arial"/>
          <w:bCs/>
          <w:sz w:val="24"/>
          <w:szCs w:val="24"/>
        </w:rPr>
        <w:t>experiencia de años de trabajo en</w:t>
      </w:r>
      <w:r w:rsidR="00990E3A">
        <w:rPr>
          <w:rFonts w:ascii="Arial" w:eastAsia="Calibri" w:hAnsi="Arial" w:cs="Arial"/>
          <w:bCs/>
          <w:sz w:val="24"/>
          <w:szCs w:val="24"/>
        </w:rPr>
        <w:t xml:space="preserve"> esta </w:t>
      </w:r>
      <w:r w:rsidRPr="000B7FD9">
        <w:rPr>
          <w:rFonts w:ascii="Arial" w:eastAsia="Calibri" w:hAnsi="Arial" w:cs="Arial"/>
          <w:bCs/>
          <w:sz w:val="24"/>
          <w:szCs w:val="24"/>
        </w:rPr>
        <w:t>actividad.</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Se entrega certificado que avala su participación en el mismo.</w:t>
      </w:r>
    </w:p>
    <w:p w:rsidR="000B7FD9" w:rsidRPr="000B7FD9" w:rsidRDefault="000B7FD9" w:rsidP="000B7FD9">
      <w:pPr>
        <w:spacing w:line="259" w:lineRule="auto"/>
        <w:jc w:val="both"/>
        <w:rPr>
          <w:rFonts w:ascii="Arial" w:eastAsia="Calibri" w:hAnsi="Arial" w:cs="Arial"/>
          <w:bCs/>
          <w:sz w:val="24"/>
          <w:szCs w:val="24"/>
        </w:rPr>
      </w:pPr>
      <w:r w:rsidRPr="000B7FD9">
        <w:rPr>
          <w:rFonts w:ascii="Arial" w:eastAsia="Calibri" w:hAnsi="Arial" w:cs="Arial"/>
          <w:bCs/>
          <w:sz w:val="24"/>
          <w:szCs w:val="24"/>
        </w:rPr>
        <w:t xml:space="preserve">Si está interesado solicite ahora mismo su matrícula al correo </w:t>
      </w:r>
      <w:hyperlink r:id="rId8" w:history="1">
        <w:r w:rsidRPr="000B7FD9">
          <w:rPr>
            <w:rFonts w:ascii="Arial" w:eastAsia="Calibri" w:hAnsi="Arial" w:cs="Arial"/>
            <w:color w:val="0563C1"/>
            <w:sz w:val="24"/>
            <w:szCs w:val="24"/>
            <w:u w:val="single"/>
          </w:rPr>
          <w:t>talleres@segurmatica.cu</w:t>
        </w:r>
      </w:hyperlink>
      <w:r w:rsidRPr="000B7FD9">
        <w:rPr>
          <w:rFonts w:ascii="Arial" w:eastAsia="Calibri" w:hAnsi="Arial" w:cs="Arial"/>
          <w:bCs/>
          <w:sz w:val="24"/>
          <w:szCs w:val="24"/>
        </w:rPr>
        <w:t xml:space="preserve"> do</w:t>
      </w:r>
      <w:r w:rsidR="004A6963">
        <w:rPr>
          <w:rFonts w:ascii="Arial" w:eastAsia="Calibri" w:hAnsi="Arial" w:cs="Arial"/>
          <w:bCs/>
          <w:sz w:val="24"/>
          <w:szCs w:val="24"/>
        </w:rPr>
        <w:t xml:space="preserve">nde le atenderán y solicitarán </w:t>
      </w:r>
      <w:r w:rsidRPr="000B7FD9">
        <w:rPr>
          <w:rFonts w:ascii="Arial" w:eastAsia="Calibri" w:hAnsi="Arial" w:cs="Arial"/>
          <w:bCs/>
          <w:sz w:val="24"/>
          <w:szCs w:val="24"/>
        </w:rPr>
        <w:t xml:space="preserve"> los documentos requeridos para lograrlo.</w:t>
      </w:r>
    </w:p>
    <w:p w:rsidR="000B7FD9" w:rsidRDefault="000B7FD9" w:rsidP="00E95E26">
      <w:pPr>
        <w:pStyle w:val="Textosinformato"/>
        <w:ind w:right="-24"/>
        <w:jc w:val="both"/>
        <w:rPr>
          <w:rFonts w:ascii="Arial" w:hAnsi="Arial" w:cs="Arial"/>
          <w:sz w:val="24"/>
        </w:rPr>
      </w:pPr>
    </w:p>
    <w:p w:rsidR="000B7FD9" w:rsidRDefault="000B7FD9" w:rsidP="00E95E26">
      <w:pPr>
        <w:pStyle w:val="Textosinformato"/>
        <w:ind w:right="-24"/>
        <w:jc w:val="both"/>
        <w:rPr>
          <w:rFonts w:ascii="Arial" w:hAnsi="Arial" w:cs="Arial"/>
          <w:sz w:val="24"/>
        </w:rPr>
      </w:pPr>
    </w:p>
    <w:p w:rsidR="000B7FD9" w:rsidRDefault="000B7FD9" w:rsidP="00E95E26">
      <w:pPr>
        <w:pStyle w:val="Textosinformato"/>
        <w:ind w:right="-24"/>
        <w:jc w:val="both"/>
        <w:rPr>
          <w:rFonts w:ascii="Arial" w:hAnsi="Arial" w:cs="Arial"/>
          <w:sz w:val="24"/>
        </w:rPr>
      </w:pPr>
    </w:p>
    <w:p w:rsidR="00E95E26" w:rsidRDefault="00E95E26">
      <w:pPr>
        <w:spacing w:line="259" w:lineRule="auto"/>
        <w:rPr>
          <w:rFonts w:ascii="Arial" w:eastAsia="Times New Roman" w:hAnsi="Arial" w:cs="Arial"/>
          <w:b/>
          <w:bCs/>
          <w:sz w:val="28"/>
          <w:szCs w:val="24"/>
          <w:lang w:val="es-US" w:eastAsia="es-ES"/>
        </w:rPr>
      </w:pPr>
      <w:r>
        <w:rPr>
          <w:rFonts w:ascii="Arial" w:hAnsi="Arial" w:cs="Arial"/>
          <w:b/>
          <w:bCs/>
          <w:sz w:val="28"/>
          <w:lang w:val="es-US"/>
        </w:rPr>
        <w:br w:type="page"/>
      </w:r>
    </w:p>
    <w:p w:rsidR="001E0504" w:rsidRPr="001E0504" w:rsidRDefault="00920F3B" w:rsidP="00E95E26">
      <w:pPr>
        <w:pStyle w:val="msolistparagraph0"/>
        <w:ind w:left="360" w:right="-24"/>
        <w:jc w:val="both"/>
        <w:rPr>
          <w:rFonts w:ascii="Arial" w:hAnsi="Arial" w:cs="Arial"/>
          <w:b/>
          <w:bCs/>
          <w:sz w:val="28"/>
          <w:lang w:val="es-US"/>
        </w:rPr>
      </w:pPr>
      <w:r w:rsidRPr="001E0504">
        <w:rPr>
          <w:rFonts w:ascii="Arial" w:hAnsi="Arial" w:cs="Arial"/>
          <w:b/>
          <w:bCs/>
          <w:sz w:val="28"/>
          <w:lang w:val="es-US"/>
        </w:rPr>
        <w:lastRenderedPageBreak/>
        <w:t>TALLER ONLINE PRINCIPIO</w:t>
      </w:r>
      <w:r w:rsidR="00A865FC">
        <w:rPr>
          <w:rFonts w:ascii="Arial" w:hAnsi="Arial" w:cs="Arial"/>
          <w:b/>
          <w:bCs/>
          <w:sz w:val="28"/>
          <w:lang w:val="es-US"/>
        </w:rPr>
        <w:t>S</w:t>
      </w:r>
      <w:r w:rsidRPr="001E0504">
        <w:rPr>
          <w:rFonts w:ascii="Arial" w:hAnsi="Arial" w:cs="Arial"/>
          <w:b/>
          <w:bCs/>
          <w:sz w:val="28"/>
          <w:lang w:val="es-US"/>
        </w:rPr>
        <w:t xml:space="preserve"> DE LA SEGURI</w:t>
      </w:r>
      <w:r w:rsidR="00A865FC">
        <w:rPr>
          <w:rFonts w:ascii="Arial" w:hAnsi="Arial" w:cs="Arial"/>
          <w:b/>
          <w:bCs/>
          <w:sz w:val="28"/>
          <w:lang w:val="es-US"/>
        </w:rPr>
        <w:t>DAD INFORMÁTICA PARA DIRECTIVOS</w:t>
      </w:r>
      <w:r w:rsidRPr="001E0504">
        <w:rPr>
          <w:rFonts w:ascii="Arial" w:hAnsi="Arial" w:cs="Arial"/>
          <w:b/>
          <w:bCs/>
          <w:sz w:val="28"/>
          <w:lang w:val="es-US"/>
        </w:rPr>
        <w:t xml:space="preserve">. </w:t>
      </w:r>
    </w:p>
    <w:p w:rsidR="001E0504" w:rsidRPr="001E0504" w:rsidRDefault="001E0504" w:rsidP="00E95E26">
      <w:pPr>
        <w:pStyle w:val="msolistparagraph0"/>
        <w:ind w:left="360" w:right="-24"/>
        <w:jc w:val="both"/>
        <w:rPr>
          <w:rFonts w:ascii="Arial" w:hAnsi="Arial" w:cs="Arial"/>
          <w:b/>
          <w:bCs/>
          <w:sz w:val="28"/>
          <w:lang w:val="es-US"/>
        </w:rPr>
      </w:pPr>
    </w:p>
    <w:p w:rsidR="002744BC" w:rsidRPr="002744BC" w:rsidRDefault="001E0504" w:rsidP="00E95E26">
      <w:pPr>
        <w:pStyle w:val="msolistparagraph0"/>
        <w:ind w:right="-24"/>
        <w:jc w:val="both"/>
        <w:rPr>
          <w:rFonts w:ascii="Arial" w:hAnsi="Arial" w:cs="Arial"/>
          <w:bCs/>
        </w:rPr>
      </w:pPr>
      <w:r w:rsidRPr="001E0504">
        <w:rPr>
          <w:rFonts w:ascii="Arial" w:hAnsi="Arial" w:cs="Arial"/>
          <w:bCs/>
          <w:lang w:val="es-US"/>
        </w:rPr>
        <w:t>Taller online, con certificación a vuelta de correo, que le permitirá sin moverse de su puesto de trabajo,</w:t>
      </w:r>
      <w:r w:rsidRPr="001E0504">
        <w:rPr>
          <w:rFonts w:ascii="Corbel" w:eastAsia="Calibri" w:hAnsi="Corbel"/>
          <w:color w:val="1F4E79"/>
        </w:rPr>
        <w:t xml:space="preserve"> </w:t>
      </w:r>
      <w:r w:rsidRPr="001E0504">
        <w:rPr>
          <w:rFonts w:ascii="Arial" w:hAnsi="Arial" w:cs="Arial"/>
          <w:bCs/>
        </w:rPr>
        <w:t xml:space="preserve">a directivos y personal en general de </w:t>
      </w:r>
      <w:r>
        <w:rPr>
          <w:rFonts w:ascii="Arial" w:hAnsi="Arial" w:cs="Arial"/>
          <w:bCs/>
        </w:rPr>
        <w:t xml:space="preserve">las </w:t>
      </w:r>
      <w:r w:rsidRPr="001E0504">
        <w:rPr>
          <w:rFonts w:ascii="Arial" w:hAnsi="Arial" w:cs="Arial"/>
          <w:bCs/>
        </w:rPr>
        <w:t>entidades cubanas</w:t>
      </w:r>
      <w:r w:rsidRPr="001E0504">
        <w:rPr>
          <w:rFonts w:ascii="Arial" w:hAnsi="Arial" w:cs="Arial"/>
          <w:bCs/>
          <w:lang w:val="es-US"/>
        </w:rPr>
        <w:t xml:space="preserve"> </w:t>
      </w:r>
      <w:r w:rsidRPr="00FD042A">
        <w:rPr>
          <w:rFonts w:ascii="Arial" w:hAnsi="Arial" w:cs="Arial"/>
          <w:bCs/>
        </w:rPr>
        <w:t xml:space="preserve">actualizarse sobre la evolución y situación actual de la seguridad informática en función de la protección de los servicios y redes de datos, </w:t>
      </w:r>
      <w:r w:rsidRPr="00FD042A">
        <w:rPr>
          <w:rFonts w:ascii="Arial" w:eastAsia="Calibri" w:hAnsi="Arial" w:cs="Arial"/>
          <w:color w:val="000000" w:themeColor="text1"/>
        </w:rPr>
        <w:t>permitiendo</w:t>
      </w:r>
      <w:r w:rsidRPr="00FD042A">
        <w:rPr>
          <w:rFonts w:ascii="Arial" w:hAnsi="Arial" w:cs="Arial"/>
          <w:bCs/>
        </w:rPr>
        <w:t xml:space="preserve"> informarse de la respuesta que da la tecnología informática actual a la problemática de la seguridad en redes de datos</w:t>
      </w:r>
      <w:r w:rsidRPr="001E0504">
        <w:rPr>
          <w:rFonts w:ascii="Arial" w:hAnsi="Arial" w:cs="Arial"/>
          <w:bCs/>
        </w:rPr>
        <w:t>, enfatizando su condición de Proceso y no de Producto.</w:t>
      </w:r>
      <w:r w:rsidR="002744BC" w:rsidRPr="002744BC">
        <w:rPr>
          <w:rFonts w:ascii="Corbel" w:eastAsia="Calibri" w:hAnsi="Corbel"/>
          <w:color w:val="1F4E79"/>
        </w:rPr>
        <w:t xml:space="preserve"> </w:t>
      </w:r>
    </w:p>
    <w:p w:rsidR="002744BC" w:rsidRPr="002744BC" w:rsidRDefault="002744BC" w:rsidP="00E95E26">
      <w:pPr>
        <w:pStyle w:val="msolistparagraph0"/>
        <w:ind w:right="-24"/>
        <w:jc w:val="both"/>
        <w:rPr>
          <w:rFonts w:ascii="Arial" w:hAnsi="Arial" w:cs="Arial"/>
          <w:bCs/>
        </w:rPr>
      </w:pPr>
    </w:p>
    <w:p w:rsidR="002744BC" w:rsidRPr="002744BC" w:rsidRDefault="002744BC" w:rsidP="00E95E26">
      <w:pPr>
        <w:pStyle w:val="msolistparagraph0"/>
        <w:ind w:right="-24"/>
        <w:jc w:val="both"/>
        <w:rPr>
          <w:rFonts w:ascii="Arial" w:hAnsi="Arial" w:cs="Arial"/>
          <w:bCs/>
        </w:rPr>
      </w:pPr>
      <w:r w:rsidRPr="002744BC">
        <w:rPr>
          <w:rFonts w:ascii="Arial" w:eastAsia="Calibri" w:hAnsi="Arial" w:cs="Arial"/>
          <w:color w:val="000000" w:themeColor="text1"/>
        </w:rPr>
        <w:t xml:space="preserve">El taller facilitará a los directivos de forma amena y </w:t>
      </w:r>
      <w:r w:rsidR="00FD042A" w:rsidRPr="002744BC">
        <w:rPr>
          <w:rFonts w:ascii="Arial" w:eastAsia="Calibri" w:hAnsi="Arial" w:cs="Arial"/>
          <w:color w:val="000000" w:themeColor="text1"/>
        </w:rPr>
        <w:t>sencilla</w:t>
      </w:r>
      <w:r w:rsidR="00FD042A" w:rsidRPr="002744BC">
        <w:rPr>
          <w:rFonts w:ascii="Corbel" w:eastAsia="Calibri" w:hAnsi="Corbel"/>
          <w:color w:val="1F4E79"/>
        </w:rPr>
        <w:t xml:space="preserve">, </w:t>
      </w:r>
      <w:r w:rsidR="00FD042A">
        <w:rPr>
          <w:rFonts w:ascii="Arial" w:hAnsi="Arial" w:cs="Arial"/>
          <w:bCs/>
        </w:rPr>
        <w:t>principios</w:t>
      </w:r>
      <w:r w:rsidRPr="002744BC">
        <w:rPr>
          <w:rFonts w:ascii="Arial" w:hAnsi="Arial" w:cs="Arial"/>
          <w:bCs/>
        </w:rPr>
        <w:t xml:space="preserve"> básicos</w:t>
      </w:r>
      <w:r>
        <w:rPr>
          <w:rFonts w:ascii="Arial" w:hAnsi="Arial" w:cs="Arial"/>
          <w:bCs/>
        </w:rPr>
        <w:t xml:space="preserve"> en estas </w:t>
      </w:r>
      <w:r w:rsidR="00FD042A">
        <w:rPr>
          <w:rFonts w:ascii="Arial" w:hAnsi="Arial" w:cs="Arial"/>
          <w:bCs/>
        </w:rPr>
        <w:t>temáticas</w:t>
      </w:r>
      <w:r w:rsidR="00FD042A" w:rsidRPr="002744BC">
        <w:rPr>
          <w:rFonts w:ascii="Arial" w:hAnsi="Arial" w:cs="Arial"/>
          <w:bCs/>
        </w:rPr>
        <w:t>,</w:t>
      </w:r>
      <w:r w:rsidRPr="002744BC">
        <w:rPr>
          <w:rFonts w:ascii="Arial" w:hAnsi="Arial" w:cs="Arial"/>
          <w:bCs/>
        </w:rPr>
        <w:t xml:space="preserve"> necesarios en la toma </w:t>
      </w:r>
      <w:r w:rsidR="00FD042A" w:rsidRPr="002744BC">
        <w:rPr>
          <w:rFonts w:ascii="Arial" w:hAnsi="Arial" w:cs="Arial"/>
          <w:bCs/>
        </w:rPr>
        <w:t>de decisiones</w:t>
      </w:r>
      <w:r w:rsidRPr="002744BC">
        <w:rPr>
          <w:rFonts w:ascii="Arial" w:hAnsi="Arial" w:cs="Arial"/>
          <w:bCs/>
        </w:rPr>
        <w:t xml:space="preserve"> respecto a estrategia</w:t>
      </w:r>
      <w:r>
        <w:rPr>
          <w:rFonts w:ascii="Arial" w:hAnsi="Arial" w:cs="Arial"/>
          <w:bCs/>
        </w:rPr>
        <w:t>s</w:t>
      </w:r>
      <w:r w:rsidRPr="002744BC">
        <w:rPr>
          <w:rFonts w:ascii="Arial" w:hAnsi="Arial" w:cs="Arial"/>
          <w:bCs/>
        </w:rPr>
        <w:t xml:space="preserve"> presentadas por el personal TIC de su entidad, para </w:t>
      </w:r>
      <w:r w:rsidR="00FD042A" w:rsidRPr="002744BC">
        <w:rPr>
          <w:rFonts w:ascii="Arial" w:hAnsi="Arial" w:cs="Arial"/>
          <w:bCs/>
        </w:rPr>
        <w:t>garantizar niveles</w:t>
      </w:r>
      <w:r w:rsidRPr="002744BC">
        <w:rPr>
          <w:rFonts w:ascii="Arial" w:hAnsi="Arial" w:cs="Arial"/>
          <w:bCs/>
        </w:rPr>
        <w:t xml:space="preserve"> razonables de seguridad informática </w:t>
      </w:r>
      <w:r w:rsidR="00920F3B">
        <w:rPr>
          <w:rFonts w:ascii="Arial" w:hAnsi="Arial" w:cs="Arial"/>
          <w:bCs/>
        </w:rPr>
        <w:t>en su entorno.</w:t>
      </w:r>
    </w:p>
    <w:p w:rsidR="001E0504" w:rsidRPr="001E0504" w:rsidRDefault="001E0504" w:rsidP="00E95E26">
      <w:pPr>
        <w:pStyle w:val="msolistparagraph0"/>
        <w:ind w:left="0" w:right="-24"/>
        <w:jc w:val="both"/>
        <w:rPr>
          <w:rFonts w:ascii="Arial" w:hAnsi="Arial" w:cs="Arial"/>
          <w:bCs/>
          <w:lang w:val="es-US"/>
        </w:rPr>
      </w:pPr>
    </w:p>
    <w:p w:rsidR="001E0504" w:rsidRPr="00B822AC" w:rsidRDefault="001E0504" w:rsidP="00E95E26">
      <w:pPr>
        <w:pStyle w:val="msolistparagraph0"/>
        <w:ind w:left="360" w:right="-24"/>
        <w:jc w:val="both"/>
        <w:rPr>
          <w:rFonts w:ascii="Segoe UI" w:eastAsia="Calibri" w:hAnsi="Segoe UI" w:cs="Segoe UI"/>
          <w:i/>
          <w:iCs/>
          <w:sz w:val="22"/>
          <w:szCs w:val="22"/>
        </w:rPr>
      </w:pPr>
      <w:r w:rsidRPr="001E0504">
        <w:rPr>
          <w:rFonts w:ascii="Arial" w:hAnsi="Arial" w:cs="Arial"/>
          <w:bCs/>
          <w:lang w:val="es-US"/>
        </w:rPr>
        <w:t xml:space="preserve">Se desarrollará </w:t>
      </w:r>
      <w:r w:rsidR="00155937">
        <w:rPr>
          <w:rFonts w:ascii="Arial" w:hAnsi="Arial" w:cs="Arial"/>
          <w:bCs/>
          <w:lang w:val="es-US"/>
        </w:rPr>
        <w:t xml:space="preserve">sobre </w:t>
      </w:r>
      <w:r w:rsidRPr="001E0504">
        <w:rPr>
          <w:rFonts w:ascii="Arial" w:hAnsi="Arial" w:cs="Arial"/>
          <w:bCs/>
          <w:lang w:val="es-US"/>
        </w:rPr>
        <w:t xml:space="preserve">la plataforma virtual de Joven Club, y estará disponible </w:t>
      </w:r>
      <w:r w:rsidR="00FD042A" w:rsidRPr="00FD042A">
        <w:rPr>
          <w:rFonts w:ascii="Arial" w:hAnsi="Arial" w:cs="Arial"/>
          <w:bCs/>
          <w:lang w:val="es-US"/>
        </w:rPr>
        <w:t xml:space="preserve">durante un mes </w:t>
      </w:r>
      <w:r w:rsidRPr="001E0504">
        <w:rPr>
          <w:rFonts w:ascii="Arial" w:hAnsi="Arial" w:cs="Arial"/>
          <w:bCs/>
          <w:lang w:val="es-US"/>
        </w:rPr>
        <w:t xml:space="preserve">para </w:t>
      </w:r>
      <w:r w:rsidR="00FD042A">
        <w:rPr>
          <w:rFonts w:ascii="Arial" w:hAnsi="Arial" w:cs="Arial"/>
          <w:bCs/>
          <w:lang w:val="es-US"/>
        </w:rPr>
        <w:t xml:space="preserve">que </w:t>
      </w:r>
      <w:r w:rsidRPr="001E0504">
        <w:rPr>
          <w:rFonts w:ascii="Arial" w:hAnsi="Arial" w:cs="Arial"/>
          <w:bCs/>
          <w:lang w:val="es-US"/>
        </w:rPr>
        <w:t xml:space="preserve">los alumnos </w:t>
      </w:r>
      <w:r w:rsidR="00FD042A">
        <w:rPr>
          <w:rFonts w:ascii="Arial" w:hAnsi="Arial" w:cs="Arial"/>
          <w:bCs/>
          <w:lang w:val="es-US"/>
        </w:rPr>
        <w:t>matriculados</w:t>
      </w:r>
      <w:r w:rsidRPr="001E0504">
        <w:rPr>
          <w:rFonts w:ascii="Arial" w:hAnsi="Arial" w:cs="Arial"/>
          <w:bCs/>
          <w:lang w:val="es-US"/>
        </w:rPr>
        <w:t xml:space="preserve">, </w:t>
      </w:r>
      <w:r w:rsidR="00FD042A">
        <w:rPr>
          <w:rFonts w:ascii="Arial" w:hAnsi="Arial" w:cs="Arial"/>
          <w:bCs/>
          <w:lang w:val="es-US"/>
        </w:rPr>
        <w:t xml:space="preserve">dispongan de </w:t>
      </w:r>
      <w:r w:rsidRPr="001E0504">
        <w:rPr>
          <w:rFonts w:ascii="Arial" w:hAnsi="Arial" w:cs="Arial"/>
          <w:bCs/>
          <w:lang w:val="es-US"/>
        </w:rPr>
        <w:t xml:space="preserve">tiempo </w:t>
      </w:r>
      <w:r w:rsidR="00FD042A">
        <w:rPr>
          <w:rFonts w:ascii="Arial" w:hAnsi="Arial" w:cs="Arial"/>
          <w:bCs/>
          <w:lang w:val="es-US"/>
        </w:rPr>
        <w:t xml:space="preserve">suficiente que les facilite  </w:t>
      </w:r>
      <w:r w:rsidRPr="001E0504">
        <w:rPr>
          <w:rFonts w:ascii="Arial" w:hAnsi="Arial" w:cs="Arial"/>
          <w:bCs/>
          <w:lang w:val="es-US"/>
        </w:rPr>
        <w:t>estudiar a su ritmo (al menos dos horas diarias durante 8 días pudiera ser suficiente), donde podrá interactuar con los contenidos, videos, accede</w:t>
      </w:r>
      <w:r w:rsidR="00B822AC">
        <w:rPr>
          <w:rFonts w:ascii="Arial" w:hAnsi="Arial" w:cs="Arial"/>
          <w:bCs/>
          <w:lang w:val="es-US"/>
        </w:rPr>
        <w:t xml:space="preserve">r a los cuestionarios y </w:t>
      </w:r>
      <w:r w:rsidR="00FD042A">
        <w:rPr>
          <w:rFonts w:ascii="Arial" w:hAnsi="Arial" w:cs="Arial"/>
          <w:bCs/>
          <w:lang w:val="es-US"/>
        </w:rPr>
        <w:t>examen</w:t>
      </w:r>
      <w:r w:rsidR="00B822AC">
        <w:rPr>
          <w:rFonts w:ascii="Arial" w:hAnsi="Arial" w:cs="Arial"/>
          <w:bCs/>
          <w:lang w:val="es-US"/>
        </w:rPr>
        <w:t xml:space="preserve"> en línea previsto</w:t>
      </w:r>
      <w:r w:rsidRPr="001E0504">
        <w:rPr>
          <w:rFonts w:ascii="Arial" w:hAnsi="Arial" w:cs="Arial"/>
          <w:bCs/>
          <w:lang w:val="es-US"/>
        </w:rPr>
        <w:t xml:space="preserve">, que acreditarán su evaluación, además de contar con la atención personalizada del </w:t>
      </w:r>
      <w:r w:rsidRPr="00FD042A">
        <w:rPr>
          <w:rFonts w:ascii="Arial" w:hAnsi="Arial" w:cs="Arial"/>
          <w:bCs/>
          <w:lang w:val="es-US"/>
        </w:rPr>
        <w:t xml:space="preserve">profesor </w:t>
      </w:r>
      <w:r w:rsidR="00B822AC" w:rsidRPr="00FD042A">
        <w:rPr>
          <w:rFonts w:ascii="Arial" w:eastAsia="Calibri" w:hAnsi="Arial" w:cs="Arial"/>
          <w:i/>
          <w:iCs/>
        </w:rPr>
        <w:t>de Universidad de las Ciencias Informáticas (UCI) Henry Raúl González Brito, Máster en Gestión de Proyectos Informáticos y  Diplomado en Inteligencia Tecnológica, actualmente coordinador del grupo de investigación de seguridad informática de la UCI</w:t>
      </w:r>
      <w:r w:rsidR="00B822AC" w:rsidRPr="00FD042A">
        <w:rPr>
          <w:rFonts w:ascii="Arial" w:hAnsi="Arial" w:cs="Arial"/>
          <w:bCs/>
          <w:lang w:val="es-US"/>
        </w:rPr>
        <w:t xml:space="preserve"> con </w:t>
      </w:r>
      <w:r w:rsidRPr="00FD042A">
        <w:rPr>
          <w:rFonts w:ascii="Arial" w:hAnsi="Arial" w:cs="Arial"/>
          <w:bCs/>
          <w:lang w:val="es-US"/>
        </w:rPr>
        <w:t>muchos años de experiencia en esta actividad, que at</w:t>
      </w:r>
      <w:r w:rsidR="00B822AC" w:rsidRPr="00FD042A">
        <w:rPr>
          <w:rFonts w:ascii="Arial" w:hAnsi="Arial" w:cs="Arial"/>
          <w:bCs/>
          <w:lang w:val="es-US"/>
        </w:rPr>
        <w:t>enderá todas</w:t>
      </w:r>
      <w:r w:rsidR="00B822AC">
        <w:rPr>
          <w:rFonts w:ascii="Arial" w:hAnsi="Arial" w:cs="Arial"/>
          <w:bCs/>
          <w:lang w:val="es-US"/>
        </w:rPr>
        <w:t xml:space="preserve"> sus interrogantes, además de los especialistas de Segurmática.</w:t>
      </w:r>
    </w:p>
    <w:p w:rsidR="001E0504" w:rsidRPr="001E0504" w:rsidRDefault="001E0504" w:rsidP="00E95E26">
      <w:pPr>
        <w:pStyle w:val="msolistparagraph0"/>
        <w:ind w:left="360" w:right="-24"/>
        <w:jc w:val="both"/>
        <w:rPr>
          <w:rFonts w:ascii="Arial" w:hAnsi="Arial" w:cs="Arial"/>
          <w:bCs/>
          <w:lang w:val="es-US"/>
        </w:rPr>
      </w:pPr>
    </w:p>
    <w:p w:rsidR="001E0504" w:rsidRPr="001E0504" w:rsidRDefault="001E0504" w:rsidP="00E95E26">
      <w:pPr>
        <w:pStyle w:val="msolistparagraph0"/>
        <w:ind w:left="360" w:right="-24"/>
        <w:jc w:val="both"/>
        <w:rPr>
          <w:rFonts w:ascii="Arial" w:hAnsi="Arial" w:cs="Arial"/>
          <w:bCs/>
          <w:lang w:val="es-US"/>
        </w:rPr>
      </w:pPr>
      <w:r w:rsidRPr="001E0504">
        <w:rPr>
          <w:rFonts w:ascii="Arial" w:hAnsi="Arial" w:cs="Arial"/>
          <w:bCs/>
          <w:lang w:val="es-US"/>
        </w:rPr>
        <w:t xml:space="preserve">Si </w:t>
      </w:r>
      <w:r w:rsidR="00920F3B">
        <w:rPr>
          <w:rFonts w:ascii="Arial" w:hAnsi="Arial" w:cs="Arial"/>
          <w:bCs/>
          <w:lang w:val="es-US"/>
        </w:rPr>
        <w:t xml:space="preserve">usted es directivo de su entidad y aún no conoce los elementos básicos relacionados con la seguridad </w:t>
      </w:r>
      <w:r w:rsidR="00B822AC">
        <w:rPr>
          <w:rFonts w:ascii="Arial" w:hAnsi="Arial" w:cs="Arial"/>
          <w:bCs/>
          <w:lang w:val="es-US"/>
        </w:rPr>
        <w:t>informática, aproveche la oportunidad que le ofrecemos de conocerlos de forma amena y sencilla di</w:t>
      </w:r>
      <w:r w:rsidR="00FD042A">
        <w:rPr>
          <w:rFonts w:ascii="Arial" w:hAnsi="Arial" w:cs="Arial"/>
          <w:bCs/>
          <w:lang w:val="es-US"/>
        </w:rPr>
        <w:t>señado especialmente para usted,</w:t>
      </w:r>
      <w:r w:rsidR="00B822AC">
        <w:rPr>
          <w:rFonts w:ascii="Arial" w:hAnsi="Arial" w:cs="Arial"/>
          <w:bCs/>
          <w:lang w:val="es-US"/>
        </w:rPr>
        <w:t xml:space="preserve"> </w:t>
      </w:r>
      <w:r w:rsidRPr="001E0504">
        <w:rPr>
          <w:rFonts w:ascii="Arial" w:hAnsi="Arial" w:cs="Arial"/>
          <w:bCs/>
          <w:lang w:val="es-US"/>
        </w:rPr>
        <w:t>puede solicitar la matrícula dos meses antes de la convocatoria al taller, es decir:</w:t>
      </w:r>
    </w:p>
    <w:p w:rsidR="001E0504" w:rsidRPr="001E0504" w:rsidRDefault="001E0504" w:rsidP="00E95E26">
      <w:pPr>
        <w:pStyle w:val="msolistparagraph0"/>
        <w:ind w:left="360" w:right="-24"/>
        <w:jc w:val="both"/>
        <w:rPr>
          <w:rFonts w:ascii="Arial" w:hAnsi="Arial" w:cs="Arial"/>
          <w:bCs/>
          <w:lang w:val="es-US"/>
        </w:rPr>
      </w:pPr>
    </w:p>
    <w:tbl>
      <w:tblPr>
        <w:tblStyle w:val="Tablaconcuadrcula"/>
        <w:tblW w:w="8500" w:type="dxa"/>
        <w:jc w:val="center"/>
        <w:tblLayout w:type="fixed"/>
        <w:tblLook w:val="04A0" w:firstRow="1" w:lastRow="0" w:firstColumn="1" w:lastColumn="0" w:noHBand="0" w:noVBand="1"/>
      </w:tblPr>
      <w:tblGrid>
        <w:gridCol w:w="2122"/>
        <w:gridCol w:w="3543"/>
        <w:gridCol w:w="2835"/>
      </w:tblGrid>
      <w:tr w:rsidR="001E0504" w:rsidRPr="001E0504" w:rsidTr="00A865FC">
        <w:trPr>
          <w:jc w:val="center"/>
        </w:trPr>
        <w:tc>
          <w:tcPr>
            <w:tcW w:w="2122" w:type="dxa"/>
          </w:tcPr>
          <w:p w:rsidR="001E0504" w:rsidRPr="001E0504" w:rsidRDefault="001E0504" w:rsidP="00E95E26">
            <w:pPr>
              <w:pStyle w:val="msolistparagraph0"/>
              <w:ind w:left="360" w:right="-24"/>
              <w:jc w:val="both"/>
              <w:rPr>
                <w:rFonts w:ascii="Arial" w:hAnsi="Arial" w:cs="Arial"/>
                <w:b/>
                <w:bCs/>
              </w:rPr>
            </w:pPr>
          </w:p>
        </w:tc>
        <w:tc>
          <w:tcPr>
            <w:tcW w:w="3543" w:type="dxa"/>
          </w:tcPr>
          <w:p w:rsidR="001E0504" w:rsidRPr="001E0504" w:rsidRDefault="001E0504" w:rsidP="00E95E26">
            <w:pPr>
              <w:pStyle w:val="msolistparagraph0"/>
              <w:ind w:left="360" w:right="-24"/>
              <w:jc w:val="both"/>
              <w:rPr>
                <w:rFonts w:ascii="Arial" w:hAnsi="Arial" w:cs="Arial"/>
                <w:b/>
                <w:bCs/>
              </w:rPr>
            </w:pPr>
            <w:r w:rsidRPr="001E0504">
              <w:rPr>
                <w:rFonts w:ascii="Arial" w:hAnsi="Arial" w:cs="Arial"/>
                <w:b/>
                <w:bCs/>
              </w:rPr>
              <w:t>Solicitud y gestión de Matrícula</w:t>
            </w:r>
          </w:p>
        </w:tc>
        <w:tc>
          <w:tcPr>
            <w:tcW w:w="2835" w:type="dxa"/>
          </w:tcPr>
          <w:p w:rsidR="001E0504" w:rsidRPr="001E0504" w:rsidRDefault="001E0504" w:rsidP="00E95E26">
            <w:pPr>
              <w:pStyle w:val="msolistparagraph0"/>
              <w:ind w:left="360" w:right="-24"/>
              <w:jc w:val="both"/>
              <w:rPr>
                <w:rFonts w:ascii="Arial" w:hAnsi="Arial" w:cs="Arial"/>
                <w:b/>
                <w:bCs/>
              </w:rPr>
            </w:pPr>
            <w:r w:rsidRPr="001E0504">
              <w:rPr>
                <w:rFonts w:ascii="Arial" w:hAnsi="Arial" w:cs="Arial"/>
                <w:b/>
                <w:bCs/>
              </w:rPr>
              <w:t>Fecha de Realización</w:t>
            </w:r>
          </w:p>
        </w:tc>
      </w:tr>
      <w:tr w:rsidR="001E0504" w:rsidRPr="001E0504" w:rsidTr="00A865FC">
        <w:trPr>
          <w:jc w:val="center"/>
        </w:trPr>
        <w:tc>
          <w:tcPr>
            <w:tcW w:w="2122" w:type="dxa"/>
          </w:tcPr>
          <w:p w:rsidR="001E0504" w:rsidRPr="001E0504" w:rsidRDefault="00B822AC" w:rsidP="00E95E26">
            <w:pPr>
              <w:pStyle w:val="msolistparagraph0"/>
              <w:ind w:left="360" w:right="-24"/>
              <w:jc w:val="both"/>
              <w:rPr>
                <w:rFonts w:ascii="Arial" w:hAnsi="Arial" w:cs="Arial"/>
                <w:bCs/>
              </w:rPr>
            </w:pPr>
            <w:r>
              <w:rPr>
                <w:rFonts w:ascii="Arial" w:hAnsi="Arial" w:cs="Arial"/>
                <w:bCs/>
              </w:rPr>
              <w:t xml:space="preserve">Abril </w:t>
            </w:r>
          </w:p>
        </w:tc>
        <w:tc>
          <w:tcPr>
            <w:tcW w:w="3543" w:type="dxa"/>
          </w:tcPr>
          <w:p w:rsidR="001E0504" w:rsidRPr="001E0504" w:rsidRDefault="001E0504" w:rsidP="00E95E26">
            <w:pPr>
              <w:pStyle w:val="msolistparagraph0"/>
              <w:ind w:left="360" w:right="-24"/>
              <w:jc w:val="both"/>
              <w:rPr>
                <w:rFonts w:ascii="Arial" w:hAnsi="Arial" w:cs="Arial"/>
                <w:bCs/>
              </w:rPr>
            </w:pPr>
            <w:r w:rsidRPr="001E0504">
              <w:rPr>
                <w:rFonts w:ascii="Arial" w:hAnsi="Arial" w:cs="Arial"/>
                <w:bCs/>
              </w:rPr>
              <w:t xml:space="preserve">1ro de </w:t>
            </w:r>
            <w:r w:rsidR="00B822AC">
              <w:rPr>
                <w:rFonts w:ascii="Arial" w:hAnsi="Arial" w:cs="Arial"/>
                <w:bCs/>
              </w:rPr>
              <w:t xml:space="preserve">feb </w:t>
            </w:r>
            <w:r w:rsidRPr="001E0504">
              <w:rPr>
                <w:rFonts w:ascii="Arial" w:hAnsi="Arial" w:cs="Arial"/>
                <w:bCs/>
              </w:rPr>
              <w:t xml:space="preserve">al </w:t>
            </w:r>
            <w:r w:rsidR="00FD042A">
              <w:rPr>
                <w:rFonts w:ascii="Arial" w:hAnsi="Arial" w:cs="Arial"/>
                <w:bCs/>
              </w:rPr>
              <w:t>21</w:t>
            </w:r>
            <w:r w:rsidRPr="001E0504">
              <w:rPr>
                <w:rFonts w:ascii="Arial" w:hAnsi="Arial" w:cs="Arial"/>
                <w:bCs/>
              </w:rPr>
              <w:t xml:space="preserve"> </w:t>
            </w:r>
            <w:r w:rsidR="00A865FC">
              <w:rPr>
                <w:rFonts w:ascii="Arial" w:hAnsi="Arial" w:cs="Arial"/>
                <w:bCs/>
              </w:rPr>
              <w:t xml:space="preserve"> de </w:t>
            </w:r>
            <w:r w:rsidR="00FD042A">
              <w:rPr>
                <w:rFonts w:ascii="Arial" w:hAnsi="Arial" w:cs="Arial"/>
                <w:bCs/>
              </w:rPr>
              <w:t xml:space="preserve">abril </w:t>
            </w:r>
          </w:p>
        </w:tc>
        <w:tc>
          <w:tcPr>
            <w:tcW w:w="2835" w:type="dxa"/>
          </w:tcPr>
          <w:p w:rsidR="001E0504" w:rsidRPr="001E0504" w:rsidRDefault="00E63911" w:rsidP="00E95E26">
            <w:pPr>
              <w:pStyle w:val="msolistparagraph0"/>
              <w:ind w:left="360" w:right="-24"/>
              <w:jc w:val="both"/>
              <w:rPr>
                <w:rFonts w:ascii="Arial" w:hAnsi="Arial" w:cs="Arial"/>
                <w:bCs/>
              </w:rPr>
            </w:pPr>
            <w:r>
              <w:rPr>
                <w:rFonts w:ascii="Arial" w:hAnsi="Arial" w:cs="Arial"/>
                <w:bCs/>
              </w:rPr>
              <w:t xml:space="preserve">22 </w:t>
            </w:r>
            <w:r w:rsidR="001E0504" w:rsidRPr="001E0504">
              <w:rPr>
                <w:rFonts w:ascii="Arial" w:hAnsi="Arial" w:cs="Arial"/>
                <w:bCs/>
              </w:rPr>
              <w:t>de</w:t>
            </w:r>
            <w:r w:rsidR="00A865FC">
              <w:rPr>
                <w:rFonts w:ascii="Arial" w:hAnsi="Arial" w:cs="Arial"/>
                <w:bCs/>
              </w:rPr>
              <w:t xml:space="preserve"> Abril </w:t>
            </w:r>
            <w:r>
              <w:rPr>
                <w:rFonts w:ascii="Arial" w:hAnsi="Arial" w:cs="Arial"/>
                <w:bCs/>
              </w:rPr>
              <w:t>al 24 de mayo</w:t>
            </w:r>
          </w:p>
        </w:tc>
      </w:tr>
    </w:tbl>
    <w:p w:rsidR="001E0504" w:rsidRPr="001E0504" w:rsidRDefault="001E0504" w:rsidP="00E95E26">
      <w:pPr>
        <w:pStyle w:val="msolistparagraph0"/>
        <w:ind w:left="360" w:right="-24"/>
        <w:jc w:val="both"/>
        <w:rPr>
          <w:rFonts w:ascii="Arial" w:hAnsi="Arial" w:cs="Arial"/>
          <w:bCs/>
          <w:lang w:val="es-US"/>
        </w:rPr>
      </w:pPr>
    </w:p>
    <w:p w:rsidR="001E0504" w:rsidRPr="001E0504" w:rsidRDefault="001E0504" w:rsidP="00E95E26">
      <w:pPr>
        <w:pStyle w:val="msolistparagraph0"/>
        <w:ind w:left="360" w:right="-24"/>
        <w:jc w:val="both"/>
        <w:rPr>
          <w:rFonts w:ascii="Arial" w:hAnsi="Arial" w:cs="Arial"/>
          <w:bCs/>
          <w:lang w:val="es-US"/>
        </w:rPr>
      </w:pPr>
    </w:p>
    <w:p w:rsidR="001E0504" w:rsidRPr="001E0504" w:rsidRDefault="001E0504" w:rsidP="00E95E26">
      <w:pPr>
        <w:pStyle w:val="msolistparagraph0"/>
        <w:ind w:left="360" w:right="-24"/>
        <w:jc w:val="both"/>
        <w:rPr>
          <w:rFonts w:ascii="Arial" w:hAnsi="Arial" w:cs="Arial"/>
          <w:bCs/>
          <w:lang w:val="es-US"/>
        </w:rPr>
      </w:pPr>
      <w:r w:rsidRPr="001E0504">
        <w:rPr>
          <w:rFonts w:ascii="Arial" w:hAnsi="Arial" w:cs="Arial"/>
          <w:bCs/>
          <w:lang w:val="es-US"/>
        </w:rPr>
        <w:t xml:space="preserve">La solicitud se realizará al correo talleres@segurmatica.cu con el </w:t>
      </w:r>
      <w:r w:rsidRPr="001E0504">
        <w:rPr>
          <w:rFonts w:ascii="Arial" w:hAnsi="Arial" w:cs="Arial"/>
          <w:b/>
          <w:bCs/>
          <w:lang w:val="es-US"/>
        </w:rPr>
        <w:t>Asunto</w:t>
      </w:r>
      <w:r w:rsidRPr="001E0504">
        <w:rPr>
          <w:rFonts w:ascii="Arial" w:hAnsi="Arial" w:cs="Arial"/>
          <w:bCs/>
          <w:lang w:val="es-US"/>
        </w:rPr>
        <w:t>:</w:t>
      </w:r>
      <w:r w:rsidR="00A865FC" w:rsidRPr="00A865FC">
        <w:rPr>
          <w:rFonts w:ascii="Arial" w:eastAsiaTheme="minorHAnsi" w:hAnsi="Arial" w:cs="Arial"/>
          <w:b/>
          <w:bCs/>
          <w:sz w:val="28"/>
          <w:szCs w:val="22"/>
          <w:lang w:val="es-US" w:eastAsia="en-US"/>
        </w:rPr>
        <w:t xml:space="preserve"> </w:t>
      </w:r>
      <w:r w:rsidR="00A865FC" w:rsidRPr="00A865FC">
        <w:rPr>
          <w:rFonts w:ascii="Arial" w:hAnsi="Arial" w:cs="Arial"/>
          <w:b/>
          <w:bCs/>
          <w:lang w:val="es-US"/>
        </w:rPr>
        <w:t>TALLER ONLINE PRINCIPIOS DE LA SEGURIDAD INFORMÁTICA PARA DIRECTIVOS</w:t>
      </w:r>
      <w:r w:rsidRPr="001E0504">
        <w:rPr>
          <w:rFonts w:ascii="Arial" w:hAnsi="Arial" w:cs="Arial"/>
          <w:bCs/>
          <w:lang w:val="es-US"/>
        </w:rPr>
        <w:t xml:space="preserve"> y recibirá los modelos e información requeridos para la contratación y transferencia </w:t>
      </w:r>
      <w:r w:rsidRPr="001E0504">
        <w:rPr>
          <w:rFonts w:ascii="Arial" w:hAnsi="Arial" w:cs="Arial"/>
          <w:b/>
          <w:bCs/>
          <w:lang w:val="es-US"/>
        </w:rPr>
        <w:t>bancaria. (</w:t>
      </w:r>
      <w:r w:rsidRPr="001E0504">
        <w:rPr>
          <w:rFonts w:ascii="Arial" w:hAnsi="Arial" w:cs="Arial"/>
          <w:bCs/>
          <w:lang w:val="es-US"/>
        </w:rPr>
        <w:t xml:space="preserve">Precio del </w:t>
      </w:r>
      <w:r w:rsidRPr="001E0504">
        <w:rPr>
          <w:rFonts w:ascii="Arial" w:hAnsi="Arial" w:cs="Arial"/>
          <w:b/>
          <w:bCs/>
          <w:lang w:val="es-US"/>
        </w:rPr>
        <w:t xml:space="preserve">Taller en línea: </w:t>
      </w:r>
      <w:r w:rsidRPr="001E0504">
        <w:rPr>
          <w:rFonts w:ascii="Arial" w:hAnsi="Arial" w:cs="Arial"/>
          <w:bCs/>
          <w:lang w:val="es-US"/>
        </w:rPr>
        <w:t xml:space="preserve">200 cup). </w:t>
      </w:r>
    </w:p>
    <w:p w:rsidR="001E0504" w:rsidRPr="001E0504" w:rsidRDefault="001E0504" w:rsidP="00E95E26">
      <w:pPr>
        <w:pStyle w:val="msolistparagraph0"/>
        <w:ind w:left="360" w:right="-24"/>
        <w:jc w:val="both"/>
        <w:rPr>
          <w:rFonts w:ascii="Arial" w:hAnsi="Arial" w:cs="Arial"/>
          <w:b/>
          <w:bCs/>
          <w:lang w:val="es-US"/>
        </w:rPr>
      </w:pPr>
    </w:p>
    <w:p w:rsidR="001E0504" w:rsidRPr="001E0504" w:rsidRDefault="001E0504" w:rsidP="00E95E26">
      <w:pPr>
        <w:pStyle w:val="msolistparagraph0"/>
        <w:ind w:left="360" w:right="-24"/>
        <w:jc w:val="both"/>
        <w:rPr>
          <w:rFonts w:ascii="Arial" w:hAnsi="Arial" w:cs="Arial"/>
          <w:b/>
          <w:bCs/>
          <w:lang w:val="es-US"/>
        </w:rPr>
      </w:pPr>
      <w:r w:rsidRPr="001E0504">
        <w:rPr>
          <w:rFonts w:ascii="Arial" w:hAnsi="Arial" w:cs="Arial"/>
          <w:b/>
          <w:bCs/>
          <w:lang w:val="es-US"/>
        </w:rPr>
        <w:t xml:space="preserve">Sinopsis: </w:t>
      </w:r>
    </w:p>
    <w:p w:rsidR="001E0504" w:rsidRPr="001E0504" w:rsidRDefault="001E0504" w:rsidP="00E95E26">
      <w:pPr>
        <w:pStyle w:val="msolistparagraph0"/>
        <w:ind w:left="360" w:right="-24"/>
        <w:jc w:val="both"/>
        <w:rPr>
          <w:rFonts w:ascii="Arial" w:hAnsi="Arial" w:cs="Arial"/>
          <w:b/>
          <w:bCs/>
          <w:lang w:val="es-US"/>
        </w:rPr>
      </w:pPr>
    </w:p>
    <w:p w:rsidR="001E0504" w:rsidRPr="00E63911" w:rsidRDefault="001E0504" w:rsidP="00E95E26">
      <w:pPr>
        <w:spacing w:line="288" w:lineRule="auto"/>
        <w:ind w:left="360" w:right="-24"/>
        <w:jc w:val="both"/>
        <w:rPr>
          <w:rFonts w:ascii="Arial" w:eastAsia="Calibri" w:hAnsi="Arial" w:cs="Arial"/>
          <w:sz w:val="24"/>
          <w:szCs w:val="24"/>
        </w:rPr>
      </w:pPr>
      <w:r w:rsidRPr="00E63911">
        <w:rPr>
          <w:rFonts w:ascii="Arial" w:eastAsia="Times New Roman" w:hAnsi="Arial" w:cs="Arial"/>
          <w:bCs/>
          <w:sz w:val="24"/>
          <w:szCs w:val="24"/>
          <w:lang w:val="es-US" w:eastAsia="es-ES"/>
        </w:rPr>
        <w:t>El taller en línea permitirá la p</w:t>
      </w:r>
      <w:r w:rsidR="00A865FC" w:rsidRPr="00E63911">
        <w:rPr>
          <w:rFonts w:ascii="Arial" w:hAnsi="Arial" w:cs="Arial"/>
          <w:bCs/>
          <w:sz w:val="24"/>
          <w:szCs w:val="24"/>
          <w:lang w:val="es-US"/>
        </w:rPr>
        <w:t xml:space="preserve">articipación en todo el país de los directivos y personal de entidades que participen en la toma de decisiones relacionada </w:t>
      </w:r>
      <w:r w:rsidRPr="00E63911">
        <w:rPr>
          <w:rFonts w:ascii="Arial" w:eastAsia="Times New Roman" w:hAnsi="Arial" w:cs="Arial"/>
          <w:bCs/>
          <w:sz w:val="24"/>
          <w:szCs w:val="24"/>
          <w:lang w:val="es-US" w:eastAsia="es-ES"/>
        </w:rPr>
        <w:t>con la seguridad informática</w:t>
      </w:r>
      <w:r w:rsidR="00E63911" w:rsidRPr="00E63911">
        <w:rPr>
          <w:rFonts w:ascii="Arial" w:eastAsia="Times New Roman" w:hAnsi="Arial" w:cs="Arial"/>
          <w:bCs/>
          <w:sz w:val="24"/>
          <w:szCs w:val="24"/>
          <w:lang w:val="es-US" w:eastAsia="es-ES"/>
        </w:rPr>
        <w:t xml:space="preserve"> de su entorno</w:t>
      </w:r>
      <w:r w:rsidRPr="00E63911">
        <w:rPr>
          <w:rFonts w:ascii="Arial" w:eastAsia="Times New Roman" w:hAnsi="Arial" w:cs="Arial"/>
          <w:bCs/>
          <w:sz w:val="24"/>
          <w:szCs w:val="24"/>
          <w:lang w:val="es-US" w:eastAsia="es-ES"/>
        </w:rPr>
        <w:t>. El estudiante se familiarizará</w:t>
      </w:r>
      <w:r w:rsidR="00A865FC" w:rsidRPr="00E63911">
        <w:rPr>
          <w:rFonts w:ascii="Arial" w:eastAsia="Times New Roman" w:hAnsi="Arial" w:cs="Arial"/>
          <w:bCs/>
          <w:sz w:val="24"/>
          <w:szCs w:val="24"/>
          <w:lang w:val="es-US" w:eastAsia="es-ES"/>
        </w:rPr>
        <w:t xml:space="preserve"> </w:t>
      </w:r>
      <w:r w:rsidR="00E63911" w:rsidRPr="00E63911">
        <w:rPr>
          <w:rFonts w:ascii="Arial" w:eastAsia="Times New Roman" w:hAnsi="Arial" w:cs="Arial"/>
          <w:bCs/>
          <w:sz w:val="24"/>
          <w:szCs w:val="24"/>
          <w:lang w:val="es-US" w:eastAsia="es-ES"/>
        </w:rPr>
        <w:t>con los</w:t>
      </w:r>
      <w:r w:rsidR="00A865FC" w:rsidRPr="00E63911">
        <w:rPr>
          <w:rFonts w:ascii="Arial" w:eastAsia="Calibri" w:hAnsi="Arial" w:cs="Arial"/>
          <w:sz w:val="24"/>
          <w:szCs w:val="24"/>
        </w:rPr>
        <w:t xml:space="preserve"> principales factores que definen la ciberseguridad en el contexto actual.</w:t>
      </w:r>
      <w:r w:rsidR="00A865FC" w:rsidRPr="00E63911">
        <w:rPr>
          <w:rFonts w:ascii="Arial" w:eastAsia="Calibri" w:hAnsi="Arial" w:cs="Arial"/>
          <w:color w:val="000000"/>
          <w:sz w:val="24"/>
          <w:szCs w:val="24"/>
        </w:rPr>
        <w:t xml:space="preserve"> Conocerá que es </w:t>
      </w:r>
      <w:r w:rsidR="00E63911" w:rsidRPr="00E63911">
        <w:rPr>
          <w:rFonts w:ascii="Arial" w:eastAsia="Calibri" w:hAnsi="Arial" w:cs="Arial"/>
          <w:color w:val="000000"/>
          <w:sz w:val="24"/>
          <w:szCs w:val="24"/>
        </w:rPr>
        <w:t>un cortafuego</w:t>
      </w:r>
      <w:r w:rsidR="00A865FC" w:rsidRPr="00E63911">
        <w:rPr>
          <w:rFonts w:ascii="Arial" w:eastAsia="Calibri" w:hAnsi="Arial" w:cs="Arial"/>
          <w:color w:val="000000"/>
          <w:sz w:val="24"/>
          <w:szCs w:val="24"/>
        </w:rPr>
        <w:t xml:space="preserve">, detectores de intrusiones, </w:t>
      </w:r>
      <w:r w:rsidR="00A865FC" w:rsidRPr="00E63911">
        <w:rPr>
          <w:rFonts w:ascii="Arial" w:eastAsia="Calibri" w:hAnsi="Arial" w:cs="Arial"/>
          <w:color w:val="000000"/>
          <w:sz w:val="24"/>
          <w:szCs w:val="24"/>
        </w:rPr>
        <w:lastRenderedPageBreak/>
        <w:t xml:space="preserve">programas antivirus y sistemas víctimas, </w:t>
      </w:r>
      <w:r w:rsidR="00E63911" w:rsidRPr="00E63911">
        <w:rPr>
          <w:rFonts w:ascii="Arial" w:eastAsia="Calibri" w:hAnsi="Arial" w:cs="Arial"/>
          <w:color w:val="000000"/>
          <w:sz w:val="24"/>
          <w:szCs w:val="24"/>
        </w:rPr>
        <w:t xml:space="preserve">los </w:t>
      </w:r>
      <w:r w:rsidR="00A865FC" w:rsidRPr="00E63911">
        <w:rPr>
          <w:rFonts w:ascii="Arial" w:eastAsia="Calibri" w:hAnsi="Arial" w:cs="Arial"/>
          <w:color w:val="000000"/>
          <w:sz w:val="24"/>
          <w:szCs w:val="24"/>
        </w:rPr>
        <w:t>principales conceptos de la criptografía moderna</w:t>
      </w:r>
      <w:r w:rsidR="00E63911" w:rsidRPr="00E63911">
        <w:rPr>
          <w:rFonts w:ascii="Arial" w:eastAsia="Calibri" w:hAnsi="Arial" w:cs="Arial"/>
          <w:color w:val="000000"/>
          <w:sz w:val="24"/>
          <w:szCs w:val="24"/>
        </w:rPr>
        <w:t xml:space="preserve">, algunos </w:t>
      </w:r>
      <w:r w:rsidR="00E63911" w:rsidRPr="00E63911">
        <w:rPr>
          <w:rFonts w:ascii="Arial" w:eastAsia="Calibri" w:hAnsi="Arial" w:cs="Arial"/>
          <w:sz w:val="24"/>
          <w:szCs w:val="24"/>
        </w:rPr>
        <w:t xml:space="preserve">métodos y herramientas utilizadas en la administración de incidentes,  principales controles de seguridad informática existentes, </w:t>
      </w:r>
      <w:r w:rsidR="00E63911" w:rsidRPr="00E63911">
        <w:rPr>
          <w:rFonts w:ascii="Arial" w:eastAsia="Calibri" w:hAnsi="Arial" w:cs="Arial"/>
          <w:color w:val="000000"/>
          <w:sz w:val="24"/>
          <w:szCs w:val="24"/>
        </w:rPr>
        <w:t xml:space="preserve">conceptos asociados a los sistemas SIEM, </w:t>
      </w:r>
      <w:r w:rsidR="00E63911" w:rsidRPr="00E63911">
        <w:rPr>
          <w:rFonts w:ascii="Arial" w:eastAsia="Calibri" w:hAnsi="Arial" w:cs="Arial"/>
          <w:sz w:val="24"/>
          <w:szCs w:val="24"/>
        </w:rPr>
        <w:t>vulnerabilidades que afectan la seguridad en los dispositivos móviles, amenazas que afectan</w:t>
      </w:r>
      <w:r w:rsidR="00E63911">
        <w:rPr>
          <w:rFonts w:ascii="Arial" w:eastAsia="Calibri" w:hAnsi="Arial" w:cs="Arial"/>
          <w:sz w:val="24"/>
          <w:szCs w:val="24"/>
        </w:rPr>
        <w:t xml:space="preserve"> la seguridad en redes sociales</w:t>
      </w:r>
      <w:r w:rsidR="00E63911" w:rsidRPr="00E63911">
        <w:rPr>
          <w:rFonts w:ascii="Arial" w:eastAsia="Calibri" w:hAnsi="Arial" w:cs="Arial"/>
          <w:sz w:val="24"/>
          <w:szCs w:val="24"/>
        </w:rPr>
        <w:t>, normativas y regulaciones vigentes, relacionadas con la s</w:t>
      </w:r>
      <w:r w:rsidR="00E63911">
        <w:rPr>
          <w:rFonts w:ascii="Arial" w:eastAsia="Calibri" w:hAnsi="Arial" w:cs="Arial"/>
          <w:sz w:val="24"/>
          <w:szCs w:val="24"/>
        </w:rPr>
        <w:t>eguridad informática en el país.</w:t>
      </w:r>
    </w:p>
    <w:p w:rsidR="001E0504" w:rsidRPr="001E0504" w:rsidRDefault="001E0504" w:rsidP="00E95E26">
      <w:pPr>
        <w:pStyle w:val="msolistparagraph0"/>
        <w:ind w:left="360" w:right="-24"/>
        <w:jc w:val="both"/>
        <w:rPr>
          <w:rFonts w:ascii="Arial" w:hAnsi="Arial" w:cs="Arial"/>
          <w:bCs/>
          <w:lang w:val="es-US"/>
        </w:rPr>
      </w:pPr>
      <w:r w:rsidRPr="001E0504">
        <w:rPr>
          <w:rFonts w:ascii="Arial" w:hAnsi="Arial" w:cs="Arial"/>
          <w:bCs/>
          <w:lang w:val="es-US"/>
        </w:rPr>
        <w:t xml:space="preserve">Durante el taller también se </w:t>
      </w:r>
      <w:r w:rsidR="00FD042A">
        <w:rPr>
          <w:rFonts w:ascii="Arial" w:hAnsi="Arial" w:cs="Arial"/>
          <w:bCs/>
          <w:lang w:val="es-US"/>
        </w:rPr>
        <w:t xml:space="preserve">presentan </w:t>
      </w:r>
      <w:r w:rsidRPr="001E0504">
        <w:rPr>
          <w:rFonts w:ascii="Arial" w:hAnsi="Arial" w:cs="Arial"/>
          <w:bCs/>
          <w:lang w:val="es-US"/>
        </w:rPr>
        <w:t xml:space="preserve">casos de estudio, que le permitirán consolidar los conocimientos adquiridos. </w:t>
      </w:r>
    </w:p>
    <w:p w:rsidR="001E0504" w:rsidRPr="001E0504" w:rsidRDefault="001E0504" w:rsidP="00E95E26">
      <w:pPr>
        <w:pStyle w:val="msolistparagraph0"/>
        <w:ind w:left="360" w:right="-24"/>
        <w:jc w:val="both"/>
        <w:rPr>
          <w:rFonts w:ascii="Arial" w:hAnsi="Arial" w:cs="Arial"/>
          <w:bCs/>
          <w:lang w:val="es-US"/>
        </w:rPr>
      </w:pPr>
    </w:p>
    <w:p w:rsidR="001E0504" w:rsidRPr="001E0504" w:rsidRDefault="00E63911" w:rsidP="00E95E26">
      <w:pPr>
        <w:pStyle w:val="msolistparagraph0"/>
        <w:ind w:left="360" w:right="-24"/>
        <w:jc w:val="both"/>
        <w:rPr>
          <w:rFonts w:ascii="Arial" w:hAnsi="Arial" w:cs="Arial"/>
          <w:bCs/>
          <w:lang w:val="es-US"/>
        </w:rPr>
      </w:pPr>
      <w:r>
        <w:rPr>
          <w:rFonts w:ascii="Arial" w:hAnsi="Arial" w:cs="Arial"/>
          <w:bCs/>
          <w:lang w:val="es-US"/>
        </w:rPr>
        <w:t xml:space="preserve">Al aprobar las actividades </w:t>
      </w:r>
      <w:r w:rsidRPr="001E0504">
        <w:rPr>
          <w:rFonts w:ascii="Arial" w:hAnsi="Arial" w:cs="Arial"/>
          <w:bCs/>
          <w:lang w:val="es-US"/>
        </w:rPr>
        <w:t>en</w:t>
      </w:r>
      <w:r w:rsidR="001E0504" w:rsidRPr="001E0504">
        <w:rPr>
          <w:rFonts w:ascii="Arial" w:hAnsi="Arial" w:cs="Arial"/>
          <w:bCs/>
          <w:lang w:val="es-US"/>
        </w:rPr>
        <w:t xml:space="preserve"> línea propuestas, se le envía por correo electrónico el certificado que avala su participación en el mismo. </w:t>
      </w:r>
    </w:p>
    <w:p w:rsidR="001E0504" w:rsidRDefault="001E0504" w:rsidP="00E95E26">
      <w:pPr>
        <w:pStyle w:val="msolistparagraph0"/>
        <w:ind w:left="360" w:right="-24"/>
        <w:jc w:val="both"/>
        <w:rPr>
          <w:rFonts w:ascii="Arial" w:hAnsi="Arial" w:cs="Arial"/>
          <w:bCs/>
        </w:rPr>
      </w:pPr>
    </w:p>
    <w:p w:rsidR="000B7FD9" w:rsidRDefault="000B7FD9">
      <w:pPr>
        <w:spacing w:line="259" w:lineRule="auto"/>
        <w:rPr>
          <w:rFonts w:ascii="Arial" w:eastAsia="Times New Roman" w:hAnsi="Arial" w:cs="Arial"/>
          <w:b/>
          <w:sz w:val="24"/>
          <w:szCs w:val="24"/>
          <w:lang w:eastAsia="es-ES"/>
        </w:rPr>
      </w:pPr>
      <w:r>
        <w:rPr>
          <w:rFonts w:ascii="Arial" w:hAnsi="Arial" w:cs="Arial"/>
          <w:b/>
        </w:rPr>
        <w:br w:type="page"/>
      </w:r>
    </w:p>
    <w:p w:rsidR="00E95E26" w:rsidRPr="00E95E26" w:rsidRDefault="00E95E26" w:rsidP="00E95E26">
      <w:pPr>
        <w:pStyle w:val="msolistparagraph0"/>
        <w:ind w:left="360" w:right="-24"/>
        <w:jc w:val="both"/>
        <w:rPr>
          <w:rFonts w:ascii="Arial" w:hAnsi="Arial" w:cs="Arial"/>
        </w:rPr>
      </w:pPr>
      <w:r w:rsidRPr="000B7FD9">
        <w:rPr>
          <w:rFonts w:ascii="Arial" w:hAnsi="Arial" w:cs="Arial"/>
          <w:b/>
        </w:rPr>
        <w:lastRenderedPageBreak/>
        <w:t>LAS PUERTAS DE SEGURMÁTICA SE ABRIRÁN PARA COMPARTIR CON SUS CLIENTES EL PRÓXIMO</w:t>
      </w:r>
      <w:r w:rsidRPr="00E95E26">
        <w:rPr>
          <w:rFonts w:ascii="Arial" w:hAnsi="Arial" w:cs="Arial"/>
        </w:rPr>
        <w:t xml:space="preserve"> </w:t>
      </w:r>
      <w:r w:rsidR="00155937" w:rsidRPr="00155937">
        <w:rPr>
          <w:rFonts w:ascii="Arial" w:hAnsi="Arial" w:cs="Arial"/>
          <w:b/>
        </w:rPr>
        <w:t>VIERNES 24 DE MAYO.</w:t>
      </w:r>
    </w:p>
    <w:p w:rsidR="00E95E26" w:rsidRDefault="00E95E26" w:rsidP="00E95E26">
      <w:pPr>
        <w:pStyle w:val="msolistparagraph0"/>
        <w:ind w:left="360" w:right="-24"/>
        <w:jc w:val="both"/>
        <w:rPr>
          <w:rFonts w:ascii="Arial" w:hAnsi="Arial" w:cs="Arial"/>
        </w:rPr>
      </w:pPr>
    </w:p>
    <w:p w:rsidR="00E95E26" w:rsidRPr="00E95E26" w:rsidRDefault="00E95E26" w:rsidP="00E95E26">
      <w:pPr>
        <w:pStyle w:val="msolistparagraph0"/>
        <w:ind w:left="360" w:right="-24"/>
        <w:jc w:val="both"/>
        <w:rPr>
          <w:rFonts w:ascii="Arial" w:hAnsi="Arial" w:cs="Arial"/>
        </w:rPr>
      </w:pPr>
      <w:r w:rsidRPr="00E95E26">
        <w:rPr>
          <w:rFonts w:ascii="Arial" w:hAnsi="Arial" w:cs="Arial"/>
        </w:rPr>
        <w:t xml:space="preserve">La empresa Segurmática tiene el gusto de invitar a </w:t>
      </w:r>
      <w:r w:rsidR="000B7FD9" w:rsidRPr="00E95E26">
        <w:rPr>
          <w:rFonts w:ascii="Arial" w:hAnsi="Arial" w:cs="Arial"/>
        </w:rPr>
        <w:t>sus clientes</w:t>
      </w:r>
      <w:r w:rsidRPr="00E95E26">
        <w:rPr>
          <w:rFonts w:ascii="Arial" w:hAnsi="Arial" w:cs="Arial"/>
        </w:rPr>
        <w:t xml:space="preserve"> al encuentro PUERTAS ABIERTAS, con el objetivo de intercambiar </w:t>
      </w:r>
      <w:r w:rsidR="000B7FD9" w:rsidRPr="00E95E26">
        <w:rPr>
          <w:rFonts w:ascii="Arial" w:hAnsi="Arial" w:cs="Arial"/>
        </w:rPr>
        <w:t>opiniones, informarles</w:t>
      </w:r>
      <w:r w:rsidRPr="00E95E26">
        <w:rPr>
          <w:rFonts w:ascii="Arial" w:hAnsi="Arial" w:cs="Arial"/>
        </w:rPr>
        <w:t xml:space="preserve"> acerca de los principales programas malignos que han circulado en el país, las mejoras de las </w:t>
      </w:r>
      <w:r w:rsidR="000B7FD9" w:rsidRPr="00E95E26">
        <w:rPr>
          <w:rFonts w:ascii="Arial" w:hAnsi="Arial" w:cs="Arial"/>
        </w:rPr>
        <w:t>nuevas versiones</w:t>
      </w:r>
      <w:r w:rsidRPr="00E95E26">
        <w:rPr>
          <w:rFonts w:ascii="Arial" w:hAnsi="Arial" w:cs="Arial"/>
        </w:rPr>
        <w:t xml:space="preserve"> de los productos liberados e informaciones de interés que se compartirán. Promete ser un espacio oportuno para el debate e intercambio de buenas prácticas sobre el uso de nuestros productos y </w:t>
      </w:r>
      <w:r w:rsidR="00155937">
        <w:rPr>
          <w:rFonts w:ascii="Arial" w:hAnsi="Arial" w:cs="Arial"/>
        </w:rPr>
        <w:t xml:space="preserve">así como </w:t>
      </w:r>
      <w:r w:rsidRPr="00E95E26">
        <w:rPr>
          <w:rFonts w:ascii="Arial" w:hAnsi="Arial" w:cs="Arial"/>
        </w:rPr>
        <w:t xml:space="preserve">conocer el grado de satisfacción de nuestros clientes con los productos y servicios que prestamos. </w:t>
      </w:r>
    </w:p>
    <w:p w:rsidR="00E95E26" w:rsidRDefault="00E95E26" w:rsidP="00E95E26">
      <w:pPr>
        <w:pStyle w:val="msolistparagraph0"/>
        <w:ind w:left="360" w:right="-24"/>
        <w:jc w:val="both"/>
        <w:rPr>
          <w:rFonts w:ascii="Arial" w:hAnsi="Arial" w:cs="Arial"/>
        </w:rPr>
      </w:pPr>
    </w:p>
    <w:p w:rsidR="00E95E26" w:rsidRPr="00E95E26" w:rsidRDefault="00E95E26" w:rsidP="00E95E26">
      <w:pPr>
        <w:pStyle w:val="msolistparagraph0"/>
        <w:ind w:left="360" w:right="-24"/>
        <w:jc w:val="both"/>
        <w:rPr>
          <w:rFonts w:ascii="Arial" w:hAnsi="Arial" w:cs="Arial"/>
        </w:rPr>
      </w:pPr>
      <w:r w:rsidRPr="00E95E26">
        <w:rPr>
          <w:rFonts w:ascii="Arial" w:hAnsi="Arial" w:cs="Arial"/>
        </w:rPr>
        <w:t xml:space="preserve">Fecha: viernes 24 de mayo </w:t>
      </w:r>
      <w:r>
        <w:rPr>
          <w:rFonts w:ascii="Arial" w:hAnsi="Arial" w:cs="Arial"/>
        </w:rPr>
        <w:t>del 2019</w:t>
      </w:r>
    </w:p>
    <w:p w:rsidR="00E95E26" w:rsidRPr="00E95E26" w:rsidRDefault="00E95E26" w:rsidP="00E95E26">
      <w:pPr>
        <w:pStyle w:val="msolistparagraph0"/>
        <w:ind w:left="360" w:right="-24"/>
        <w:jc w:val="both"/>
        <w:rPr>
          <w:rFonts w:ascii="Arial" w:hAnsi="Arial" w:cs="Arial"/>
        </w:rPr>
      </w:pPr>
      <w:r w:rsidRPr="00E95E26">
        <w:rPr>
          <w:rFonts w:ascii="Arial" w:hAnsi="Arial" w:cs="Arial"/>
        </w:rPr>
        <w:t>Hora: 9.30 am / 12.00 m</w:t>
      </w:r>
    </w:p>
    <w:p w:rsidR="00E95E26" w:rsidRPr="00E95E26" w:rsidRDefault="00E95E26" w:rsidP="00E95E26">
      <w:pPr>
        <w:pStyle w:val="msolistparagraph0"/>
        <w:ind w:left="360" w:right="-24"/>
        <w:jc w:val="both"/>
        <w:rPr>
          <w:rFonts w:ascii="Arial" w:hAnsi="Arial" w:cs="Arial"/>
        </w:rPr>
      </w:pPr>
      <w:proofErr w:type="gramStart"/>
      <w:r w:rsidRPr="00E95E26">
        <w:rPr>
          <w:rFonts w:ascii="Arial" w:hAnsi="Arial" w:cs="Arial"/>
        </w:rPr>
        <w:t>Lugar :</w:t>
      </w:r>
      <w:proofErr w:type="gramEnd"/>
      <w:r w:rsidRPr="00E95E26">
        <w:rPr>
          <w:rFonts w:ascii="Arial" w:hAnsi="Arial" w:cs="Arial"/>
        </w:rPr>
        <w:t xml:space="preserve"> Instalación de Segurmática, Calle Zanja 261 esquina a Soledad. Centro Habana</w:t>
      </w:r>
    </w:p>
    <w:p w:rsidR="00E95E26" w:rsidRDefault="00E95E26" w:rsidP="00E95E26">
      <w:pPr>
        <w:pStyle w:val="msolistparagraph0"/>
        <w:ind w:left="360" w:right="-24"/>
        <w:jc w:val="both"/>
        <w:rPr>
          <w:rFonts w:ascii="Arial" w:hAnsi="Arial" w:cs="Arial"/>
        </w:rPr>
      </w:pPr>
    </w:p>
    <w:p w:rsidR="00E95E26" w:rsidRPr="00E95E26" w:rsidRDefault="00E95E26" w:rsidP="00E95E26">
      <w:pPr>
        <w:pStyle w:val="msolistparagraph0"/>
        <w:ind w:left="360" w:right="-24"/>
        <w:jc w:val="both"/>
        <w:rPr>
          <w:rFonts w:ascii="Arial" w:hAnsi="Arial" w:cs="Arial"/>
        </w:rPr>
      </w:pPr>
      <w:r w:rsidRPr="00E95E26">
        <w:rPr>
          <w:rFonts w:ascii="Arial" w:hAnsi="Arial" w:cs="Arial"/>
        </w:rPr>
        <w:t xml:space="preserve">Es necesario que confirme de su participación en el buzón talleres@segurmatica.cu con el Asunto: </w:t>
      </w:r>
      <w:r w:rsidRPr="00E95E26">
        <w:rPr>
          <w:rFonts w:ascii="Arial" w:hAnsi="Arial" w:cs="Arial"/>
          <w:b/>
        </w:rPr>
        <w:t>Puertas abiertas</w:t>
      </w:r>
      <w:r w:rsidRPr="00E95E26">
        <w:rPr>
          <w:rFonts w:ascii="Arial" w:hAnsi="Arial" w:cs="Arial"/>
        </w:rPr>
        <w:t xml:space="preserve"> y en el texto del mensaje: Nombre y cargo de los participantes, pudieran participar hasta dos compañeros por cada cliente.  Le esperamos. </w:t>
      </w:r>
    </w:p>
    <w:p w:rsidR="00155937" w:rsidRDefault="00155937" w:rsidP="00E95E26">
      <w:pPr>
        <w:pStyle w:val="msolistparagraph0"/>
        <w:ind w:left="360" w:right="-24"/>
        <w:jc w:val="both"/>
        <w:rPr>
          <w:rFonts w:ascii="Arial" w:hAnsi="Arial" w:cs="Arial"/>
        </w:rPr>
      </w:pPr>
    </w:p>
    <w:p w:rsidR="001E0504" w:rsidRPr="00E95E26" w:rsidRDefault="00E95E26" w:rsidP="00E95E26">
      <w:pPr>
        <w:pStyle w:val="msolistparagraph0"/>
        <w:ind w:left="360" w:right="-24"/>
        <w:jc w:val="both"/>
        <w:rPr>
          <w:rFonts w:ascii="Arial" w:hAnsi="Arial" w:cs="Arial"/>
        </w:rPr>
      </w:pPr>
      <w:r w:rsidRPr="00E95E26">
        <w:rPr>
          <w:rFonts w:ascii="Arial" w:hAnsi="Arial" w:cs="Arial"/>
        </w:rPr>
        <w:t>No olvide escribirnos para confirmar de su participación hoy mismo, la capacidad del local limita la cantidad participantes. Usted recibirá a vuelta de correo confirmación de su solicitud de participación.</w:t>
      </w:r>
    </w:p>
    <w:sectPr w:rsidR="001E0504" w:rsidRPr="00E95E26" w:rsidSect="00E95E2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A5" w:rsidRDefault="00FC0DA5" w:rsidP="00BA0ACB">
      <w:pPr>
        <w:spacing w:after="0" w:line="240" w:lineRule="auto"/>
      </w:pPr>
      <w:r>
        <w:separator/>
      </w:r>
    </w:p>
  </w:endnote>
  <w:endnote w:type="continuationSeparator" w:id="0">
    <w:p w:rsidR="00FC0DA5" w:rsidRDefault="00FC0DA5" w:rsidP="00BA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63" w:rsidRDefault="004A696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63" w:rsidRDefault="004A696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63" w:rsidRDefault="004A696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A5" w:rsidRDefault="00FC0DA5" w:rsidP="00BA0ACB">
      <w:pPr>
        <w:spacing w:after="0" w:line="240" w:lineRule="auto"/>
      </w:pPr>
      <w:r>
        <w:separator/>
      </w:r>
    </w:p>
  </w:footnote>
  <w:footnote w:type="continuationSeparator" w:id="0">
    <w:p w:rsidR="00FC0DA5" w:rsidRDefault="00FC0DA5" w:rsidP="00BA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63" w:rsidRDefault="004A696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CB" w:rsidRDefault="00BA0ACB">
    <w:pPr>
      <w:pStyle w:val="Encabezado"/>
    </w:pPr>
    <w:r>
      <w:rPr>
        <w:noProof/>
        <w:lang w:eastAsia="es-ES"/>
      </w:rPr>
      <w:drawing>
        <wp:anchor distT="0" distB="0" distL="114300" distR="114300" simplePos="0" relativeHeight="251659264" behindDoc="0" locked="0" layoutInCell="1" allowOverlap="1" wp14:anchorId="18D6E253" wp14:editId="06B5382A">
          <wp:simplePos x="0" y="0"/>
          <wp:positionH relativeFrom="margin">
            <wp:align>left</wp:align>
          </wp:positionH>
          <wp:positionV relativeFrom="paragraph">
            <wp:posOffset>-117362</wp:posOffset>
          </wp:positionV>
          <wp:extent cx="1392865" cy="566307"/>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865" cy="566307"/>
                  </a:xfrm>
                  <a:prstGeom prst="rect">
                    <a:avLst/>
                  </a:prstGeom>
                  <a:noFill/>
                </pic:spPr>
              </pic:pic>
            </a:graphicData>
          </a:graphic>
          <wp14:sizeRelH relativeFrom="margin">
            <wp14:pctWidth>0</wp14:pctWidth>
          </wp14:sizeRelH>
          <wp14:sizeRelV relativeFrom="margin">
            <wp14:pctHeight>0</wp14:pctHeight>
          </wp14:sizeRelV>
        </wp:anchor>
      </w:drawing>
    </w:r>
  </w:p>
  <w:p w:rsidR="00BA0ACB" w:rsidRDefault="00BA0ACB">
    <w:pPr>
      <w:pStyle w:val="Encabezado"/>
    </w:pPr>
  </w:p>
  <w:p w:rsidR="00BA0ACB" w:rsidRDefault="00BA0ACB" w:rsidP="00BA0ACB">
    <w:pPr>
      <w:pStyle w:val="Encabezado"/>
    </w:pPr>
    <w:r>
      <w:rPr>
        <w:noProof/>
        <w:lang w:eastAsia="es-ES"/>
      </w:rPr>
      <mc:AlternateContent>
        <mc:Choice Requires="wps">
          <w:drawing>
            <wp:anchor distT="0" distB="0" distL="114300" distR="114300" simplePos="0" relativeHeight="251661312" behindDoc="0" locked="0" layoutInCell="0" allowOverlap="1">
              <wp:simplePos x="0" y="0"/>
              <wp:positionH relativeFrom="column">
                <wp:posOffset>13970</wp:posOffset>
              </wp:positionH>
              <wp:positionV relativeFrom="paragraph">
                <wp:posOffset>86995</wp:posOffset>
              </wp:positionV>
              <wp:extent cx="5943600" cy="0"/>
              <wp:effectExtent l="13970" t="10795" r="5080" b="82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4EA18"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85pt" to="469.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" o:allowincell="f"/>
          </w:pict>
        </mc:Fallback>
      </mc:AlternateContent>
    </w:r>
  </w:p>
  <w:p w:rsidR="00BA0ACB" w:rsidRPr="00060778" w:rsidRDefault="00BA0ACB" w:rsidP="00BA0ACB">
    <w:pPr>
      <w:pStyle w:val="Encabezado"/>
      <w:ind w:right="-766"/>
      <w:rPr>
        <w:sz w:val="16"/>
        <w:lang w:val="en-US"/>
      </w:rPr>
    </w:pPr>
    <w:r>
      <w:rPr>
        <w:sz w:val="16"/>
      </w:rPr>
      <w:t xml:space="preserve">Zanja No. 651 Esq. a Soledad. Centro Habana. Teléfonos. </w:t>
    </w:r>
    <w:r w:rsidRPr="00060778">
      <w:rPr>
        <w:sz w:val="16"/>
        <w:lang w:val="en-US"/>
      </w:rPr>
      <w:t xml:space="preserve">78781987/ </w:t>
    </w:r>
    <w:r w:rsidR="00060778" w:rsidRPr="00060778">
      <w:rPr>
        <w:sz w:val="16"/>
        <w:lang w:val="en-US"/>
      </w:rPr>
      <w:t>7</w:t>
    </w:r>
    <w:r w:rsidRPr="00060778">
      <w:rPr>
        <w:sz w:val="16"/>
        <w:lang w:val="en-US"/>
      </w:rPr>
      <w:t xml:space="preserve">8784080 Ext. </w:t>
    </w:r>
    <w:r w:rsidRPr="00060778">
      <w:rPr>
        <w:sz w:val="16"/>
        <w:lang w:val="en-US"/>
      </w:rPr>
      <w:t>101, 133, 134, 136</w:t>
    </w:r>
    <w:r w:rsidR="00060778">
      <w:rPr>
        <w:sz w:val="16"/>
        <w:lang w:val="en-US"/>
      </w:rPr>
      <w:t xml:space="preserve"> </w:t>
    </w:r>
    <w:r w:rsidRPr="00060778">
      <w:rPr>
        <w:sz w:val="16"/>
        <w:lang w:val="en-US"/>
      </w:rPr>
      <w:t xml:space="preserve">/ e-mail: comercial@segurmatica.cu </w:t>
    </w:r>
    <w:r w:rsidR="00990E3A">
      <w:rPr>
        <w:sz w:val="16"/>
        <w:lang w:val="en-US"/>
      </w:rPr>
      <w:t>V1.2</w:t>
    </w:r>
    <w:bookmarkStart w:id="0" w:name="_GoBack"/>
    <w:bookmarkEnd w:id="0"/>
  </w:p>
  <w:p w:rsidR="00BA0ACB" w:rsidRPr="00060778" w:rsidRDefault="00BA0ACB">
    <w:pPr>
      <w:pStyle w:val="Encabezado"/>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63" w:rsidRDefault="004A69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494B"/>
    <w:multiLevelType w:val="hybridMultilevel"/>
    <w:tmpl w:val="3D16D4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16E4D81"/>
    <w:multiLevelType w:val="hybridMultilevel"/>
    <w:tmpl w:val="3370C8CA"/>
    <w:lvl w:ilvl="0" w:tplc="540A0019">
      <w:start w:val="1"/>
      <w:numFmt w:val="lowerLetter"/>
      <w:lvlText w:val="%1."/>
      <w:lvlJc w:val="left"/>
      <w:pPr>
        <w:ind w:left="1440" w:hanging="360"/>
      </w:pPr>
    </w:lvl>
    <w:lvl w:ilvl="1" w:tplc="540A0001">
      <w:start w:val="1"/>
      <w:numFmt w:val="bullet"/>
      <w:lvlText w:val=""/>
      <w:lvlJc w:val="left"/>
      <w:pPr>
        <w:ind w:left="2160" w:hanging="360"/>
      </w:pPr>
      <w:rPr>
        <w:rFonts w:ascii="Symbol" w:hAnsi="Symbol" w:hint="default"/>
      </w:r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2" w15:restartNumberingAfterBreak="0">
    <w:nsid w:val="194A6CC4"/>
    <w:multiLevelType w:val="hybridMultilevel"/>
    <w:tmpl w:val="EB002526"/>
    <w:lvl w:ilvl="0" w:tplc="0409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3" w15:restartNumberingAfterBreak="0">
    <w:nsid w:val="1A96109D"/>
    <w:multiLevelType w:val="hybridMultilevel"/>
    <w:tmpl w:val="275A0182"/>
    <w:lvl w:ilvl="0" w:tplc="04090019">
      <w:start w:val="1"/>
      <w:numFmt w:val="lowerLetter"/>
      <w:lvlText w:val="%1."/>
      <w:lvlJc w:val="left"/>
      <w:pPr>
        <w:ind w:left="1800" w:hanging="360"/>
      </w:p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4" w15:restartNumberingAfterBreak="0">
    <w:nsid w:val="26E96248"/>
    <w:multiLevelType w:val="hybridMultilevel"/>
    <w:tmpl w:val="5F828F66"/>
    <w:lvl w:ilvl="0" w:tplc="540A0019">
      <w:start w:val="1"/>
      <w:numFmt w:val="lowerLetter"/>
      <w:lvlText w:val="%1."/>
      <w:lvlJc w:val="left"/>
      <w:pPr>
        <w:ind w:left="1080" w:hanging="360"/>
      </w:p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5" w15:restartNumberingAfterBreak="0">
    <w:nsid w:val="2CA50028"/>
    <w:multiLevelType w:val="hybridMultilevel"/>
    <w:tmpl w:val="1FA68568"/>
    <w:lvl w:ilvl="0" w:tplc="04090019">
      <w:start w:val="1"/>
      <w:numFmt w:val="lowerLetter"/>
      <w:lvlText w:val="%1."/>
      <w:lvlJc w:val="left"/>
      <w:pPr>
        <w:ind w:left="1800" w:hanging="360"/>
      </w:pPr>
    </w:lvl>
    <w:lvl w:ilvl="1" w:tplc="540A0019">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6" w15:restartNumberingAfterBreak="0">
    <w:nsid w:val="2DF26814"/>
    <w:multiLevelType w:val="hybridMultilevel"/>
    <w:tmpl w:val="3EB03B54"/>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3D3B2EE5"/>
    <w:multiLevelType w:val="hybridMultilevel"/>
    <w:tmpl w:val="64326C4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3F1555C1"/>
    <w:multiLevelType w:val="hybridMultilevel"/>
    <w:tmpl w:val="3BAA483A"/>
    <w:lvl w:ilvl="0" w:tplc="540A0001">
      <w:start w:val="1"/>
      <w:numFmt w:val="bullet"/>
      <w:lvlText w:val=""/>
      <w:lvlJc w:val="left"/>
      <w:pPr>
        <w:ind w:left="2520" w:hanging="360"/>
      </w:pPr>
      <w:rPr>
        <w:rFonts w:ascii="Symbol" w:hAnsi="Symbol" w:hint="default"/>
      </w:rPr>
    </w:lvl>
    <w:lvl w:ilvl="1" w:tplc="540A0003" w:tentative="1">
      <w:start w:val="1"/>
      <w:numFmt w:val="bullet"/>
      <w:lvlText w:val="o"/>
      <w:lvlJc w:val="left"/>
      <w:pPr>
        <w:ind w:left="3240" w:hanging="360"/>
      </w:pPr>
      <w:rPr>
        <w:rFonts w:ascii="Courier New" w:hAnsi="Courier New" w:cs="Courier New" w:hint="default"/>
      </w:rPr>
    </w:lvl>
    <w:lvl w:ilvl="2" w:tplc="540A0005" w:tentative="1">
      <w:start w:val="1"/>
      <w:numFmt w:val="bullet"/>
      <w:lvlText w:val=""/>
      <w:lvlJc w:val="left"/>
      <w:pPr>
        <w:ind w:left="3960" w:hanging="360"/>
      </w:pPr>
      <w:rPr>
        <w:rFonts w:ascii="Wingdings" w:hAnsi="Wingdings" w:hint="default"/>
      </w:rPr>
    </w:lvl>
    <w:lvl w:ilvl="3" w:tplc="540A0001" w:tentative="1">
      <w:start w:val="1"/>
      <w:numFmt w:val="bullet"/>
      <w:lvlText w:val=""/>
      <w:lvlJc w:val="left"/>
      <w:pPr>
        <w:ind w:left="4680" w:hanging="360"/>
      </w:pPr>
      <w:rPr>
        <w:rFonts w:ascii="Symbol" w:hAnsi="Symbol" w:hint="default"/>
      </w:rPr>
    </w:lvl>
    <w:lvl w:ilvl="4" w:tplc="540A0003" w:tentative="1">
      <w:start w:val="1"/>
      <w:numFmt w:val="bullet"/>
      <w:lvlText w:val="o"/>
      <w:lvlJc w:val="left"/>
      <w:pPr>
        <w:ind w:left="5400" w:hanging="360"/>
      </w:pPr>
      <w:rPr>
        <w:rFonts w:ascii="Courier New" w:hAnsi="Courier New" w:cs="Courier New" w:hint="default"/>
      </w:rPr>
    </w:lvl>
    <w:lvl w:ilvl="5" w:tplc="540A0005" w:tentative="1">
      <w:start w:val="1"/>
      <w:numFmt w:val="bullet"/>
      <w:lvlText w:val=""/>
      <w:lvlJc w:val="left"/>
      <w:pPr>
        <w:ind w:left="6120" w:hanging="360"/>
      </w:pPr>
      <w:rPr>
        <w:rFonts w:ascii="Wingdings" w:hAnsi="Wingdings" w:hint="default"/>
      </w:rPr>
    </w:lvl>
    <w:lvl w:ilvl="6" w:tplc="540A0001" w:tentative="1">
      <w:start w:val="1"/>
      <w:numFmt w:val="bullet"/>
      <w:lvlText w:val=""/>
      <w:lvlJc w:val="left"/>
      <w:pPr>
        <w:ind w:left="6840" w:hanging="360"/>
      </w:pPr>
      <w:rPr>
        <w:rFonts w:ascii="Symbol" w:hAnsi="Symbol" w:hint="default"/>
      </w:rPr>
    </w:lvl>
    <w:lvl w:ilvl="7" w:tplc="540A0003" w:tentative="1">
      <w:start w:val="1"/>
      <w:numFmt w:val="bullet"/>
      <w:lvlText w:val="o"/>
      <w:lvlJc w:val="left"/>
      <w:pPr>
        <w:ind w:left="7560" w:hanging="360"/>
      </w:pPr>
      <w:rPr>
        <w:rFonts w:ascii="Courier New" w:hAnsi="Courier New" w:cs="Courier New" w:hint="default"/>
      </w:rPr>
    </w:lvl>
    <w:lvl w:ilvl="8" w:tplc="540A0005" w:tentative="1">
      <w:start w:val="1"/>
      <w:numFmt w:val="bullet"/>
      <w:lvlText w:val=""/>
      <w:lvlJc w:val="left"/>
      <w:pPr>
        <w:ind w:left="8280" w:hanging="360"/>
      </w:pPr>
      <w:rPr>
        <w:rFonts w:ascii="Wingdings" w:hAnsi="Wingdings" w:hint="default"/>
      </w:rPr>
    </w:lvl>
  </w:abstractNum>
  <w:abstractNum w:abstractNumId="9" w15:restartNumberingAfterBreak="0">
    <w:nsid w:val="3FDC23AF"/>
    <w:multiLevelType w:val="hybridMultilevel"/>
    <w:tmpl w:val="0F2A3E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4B2C50"/>
    <w:multiLevelType w:val="hybridMultilevel"/>
    <w:tmpl w:val="8E9470FC"/>
    <w:lvl w:ilvl="0" w:tplc="0409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1" w15:restartNumberingAfterBreak="0">
    <w:nsid w:val="44B64953"/>
    <w:multiLevelType w:val="hybridMultilevel"/>
    <w:tmpl w:val="6A5CB32A"/>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D428A484">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4589B"/>
    <w:multiLevelType w:val="hybridMultilevel"/>
    <w:tmpl w:val="0E1CCF0A"/>
    <w:lvl w:ilvl="0" w:tplc="D428A48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4556C4"/>
    <w:multiLevelType w:val="hybridMultilevel"/>
    <w:tmpl w:val="ADAE627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540A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33F4E"/>
    <w:multiLevelType w:val="hybridMultilevel"/>
    <w:tmpl w:val="A250588C"/>
    <w:lvl w:ilvl="0" w:tplc="540A0019">
      <w:start w:val="1"/>
      <w:numFmt w:val="lowerLetter"/>
      <w:lvlText w:val="%1."/>
      <w:lvlJc w:val="left"/>
      <w:pPr>
        <w:ind w:left="1440" w:hanging="360"/>
      </w:pPr>
    </w:lvl>
    <w:lvl w:ilvl="1" w:tplc="902A28C6">
      <w:start w:val="12"/>
      <w:numFmt w:val="bullet"/>
      <w:lvlText w:val="-"/>
      <w:lvlJc w:val="left"/>
      <w:pPr>
        <w:ind w:left="2160" w:hanging="360"/>
      </w:pPr>
      <w:rPr>
        <w:rFonts w:ascii="Arial" w:eastAsia="Times New Roman" w:hAnsi="Arial" w:cs="Arial" w:hint="default"/>
      </w:r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5" w15:restartNumberingAfterBreak="0">
    <w:nsid w:val="54F74255"/>
    <w:multiLevelType w:val="hybridMultilevel"/>
    <w:tmpl w:val="6682F7A0"/>
    <w:lvl w:ilvl="0" w:tplc="1E8059EE">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1979A0"/>
    <w:multiLevelType w:val="hybridMultilevel"/>
    <w:tmpl w:val="C6D67F76"/>
    <w:lvl w:ilvl="0" w:tplc="04090019">
      <w:start w:val="1"/>
      <w:numFmt w:val="lowerLetter"/>
      <w:lvlText w:val="%1."/>
      <w:lvlJc w:val="left"/>
      <w:pPr>
        <w:ind w:left="1800" w:hanging="360"/>
      </w:p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7" w15:restartNumberingAfterBreak="0">
    <w:nsid w:val="5B2C5F61"/>
    <w:multiLevelType w:val="hybridMultilevel"/>
    <w:tmpl w:val="C5E0DEE6"/>
    <w:lvl w:ilvl="0" w:tplc="540A0019">
      <w:start w:val="1"/>
      <w:numFmt w:val="lowerLetter"/>
      <w:lvlText w:val="%1."/>
      <w:lvlJc w:val="left"/>
      <w:pPr>
        <w:ind w:left="1440" w:hanging="360"/>
      </w:pPr>
    </w:lvl>
    <w:lvl w:ilvl="1" w:tplc="540A0019">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8" w15:restartNumberingAfterBreak="0">
    <w:nsid w:val="5D6B185F"/>
    <w:multiLevelType w:val="hybridMultilevel"/>
    <w:tmpl w:val="6882B9DA"/>
    <w:lvl w:ilvl="0" w:tplc="0409000F">
      <w:start w:val="1"/>
      <w:numFmt w:val="decimal"/>
      <w:lvlText w:val="%1."/>
      <w:lvlJc w:val="left"/>
      <w:pPr>
        <w:ind w:left="324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15:restartNumberingAfterBreak="0">
    <w:nsid w:val="5DD03717"/>
    <w:multiLevelType w:val="hybridMultilevel"/>
    <w:tmpl w:val="DEF8572E"/>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540A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E3735"/>
    <w:multiLevelType w:val="hybridMultilevel"/>
    <w:tmpl w:val="34AC2158"/>
    <w:lvl w:ilvl="0" w:tplc="540A0001">
      <w:start w:val="1"/>
      <w:numFmt w:val="bullet"/>
      <w:lvlText w:val=""/>
      <w:lvlJc w:val="left"/>
      <w:pPr>
        <w:ind w:left="2520" w:hanging="360"/>
      </w:pPr>
      <w:rPr>
        <w:rFonts w:ascii="Symbol" w:hAnsi="Symbol" w:hint="default"/>
      </w:rPr>
    </w:lvl>
    <w:lvl w:ilvl="1" w:tplc="540A0003" w:tentative="1">
      <w:start w:val="1"/>
      <w:numFmt w:val="bullet"/>
      <w:lvlText w:val="o"/>
      <w:lvlJc w:val="left"/>
      <w:pPr>
        <w:ind w:left="3240" w:hanging="360"/>
      </w:pPr>
      <w:rPr>
        <w:rFonts w:ascii="Courier New" w:hAnsi="Courier New" w:cs="Courier New" w:hint="default"/>
      </w:rPr>
    </w:lvl>
    <w:lvl w:ilvl="2" w:tplc="540A0005" w:tentative="1">
      <w:start w:val="1"/>
      <w:numFmt w:val="bullet"/>
      <w:lvlText w:val=""/>
      <w:lvlJc w:val="left"/>
      <w:pPr>
        <w:ind w:left="3960" w:hanging="360"/>
      </w:pPr>
      <w:rPr>
        <w:rFonts w:ascii="Wingdings" w:hAnsi="Wingdings" w:hint="default"/>
      </w:rPr>
    </w:lvl>
    <w:lvl w:ilvl="3" w:tplc="540A0001" w:tentative="1">
      <w:start w:val="1"/>
      <w:numFmt w:val="bullet"/>
      <w:lvlText w:val=""/>
      <w:lvlJc w:val="left"/>
      <w:pPr>
        <w:ind w:left="4680" w:hanging="360"/>
      </w:pPr>
      <w:rPr>
        <w:rFonts w:ascii="Symbol" w:hAnsi="Symbol" w:hint="default"/>
      </w:rPr>
    </w:lvl>
    <w:lvl w:ilvl="4" w:tplc="540A0003" w:tentative="1">
      <w:start w:val="1"/>
      <w:numFmt w:val="bullet"/>
      <w:lvlText w:val="o"/>
      <w:lvlJc w:val="left"/>
      <w:pPr>
        <w:ind w:left="5400" w:hanging="360"/>
      </w:pPr>
      <w:rPr>
        <w:rFonts w:ascii="Courier New" w:hAnsi="Courier New" w:cs="Courier New" w:hint="default"/>
      </w:rPr>
    </w:lvl>
    <w:lvl w:ilvl="5" w:tplc="540A0005" w:tentative="1">
      <w:start w:val="1"/>
      <w:numFmt w:val="bullet"/>
      <w:lvlText w:val=""/>
      <w:lvlJc w:val="left"/>
      <w:pPr>
        <w:ind w:left="6120" w:hanging="360"/>
      </w:pPr>
      <w:rPr>
        <w:rFonts w:ascii="Wingdings" w:hAnsi="Wingdings" w:hint="default"/>
      </w:rPr>
    </w:lvl>
    <w:lvl w:ilvl="6" w:tplc="540A0001" w:tentative="1">
      <w:start w:val="1"/>
      <w:numFmt w:val="bullet"/>
      <w:lvlText w:val=""/>
      <w:lvlJc w:val="left"/>
      <w:pPr>
        <w:ind w:left="6840" w:hanging="360"/>
      </w:pPr>
      <w:rPr>
        <w:rFonts w:ascii="Symbol" w:hAnsi="Symbol" w:hint="default"/>
      </w:rPr>
    </w:lvl>
    <w:lvl w:ilvl="7" w:tplc="540A0003" w:tentative="1">
      <w:start w:val="1"/>
      <w:numFmt w:val="bullet"/>
      <w:lvlText w:val="o"/>
      <w:lvlJc w:val="left"/>
      <w:pPr>
        <w:ind w:left="7560" w:hanging="360"/>
      </w:pPr>
      <w:rPr>
        <w:rFonts w:ascii="Courier New" w:hAnsi="Courier New" w:cs="Courier New" w:hint="default"/>
      </w:rPr>
    </w:lvl>
    <w:lvl w:ilvl="8" w:tplc="540A0005" w:tentative="1">
      <w:start w:val="1"/>
      <w:numFmt w:val="bullet"/>
      <w:lvlText w:val=""/>
      <w:lvlJc w:val="left"/>
      <w:pPr>
        <w:ind w:left="8280" w:hanging="360"/>
      </w:pPr>
      <w:rPr>
        <w:rFonts w:ascii="Wingdings" w:hAnsi="Wingdings" w:hint="default"/>
      </w:rPr>
    </w:lvl>
  </w:abstractNum>
  <w:abstractNum w:abstractNumId="21" w15:restartNumberingAfterBreak="0">
    <w:nsid w:val="600D1069"/>
    <w:multiLevelType w:val="hybridMultilevel"/>
    <w:tmpl w:val="6B8064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453513"/>
    <w:multiLevelType w:val="hybridMultilevel"/>
    <w:tmpl w:val="9D425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783804"/>
    <w:multiLevelType w:val="hybridMultilevel"/>
    <w:tmpl w:val="7A86ED2C"/>
    <w:lvl w:ilvl="0" w:tplc="D428A484">
      <w:numFmt w:val="bullet"/>
      <w:lvlText w:val="-"/>
      <w:lvlJc w:val="left"/>
      <w:pPr>
        <w:ind w:left="2520" w:hanging="360"/>
      </w:pPr>
      <w:rPr>
        <w:rFonts w:ascii="Arial" w:eastAsia="Times New Roman" w:hAnsi="Arial" w:cs="Arial" w:hint="default"/>
      </w:rPr>
    </w:lvl>
    <w:lvl w:ilvl="1" w:tplc="540A0003" w:tentative="1">
      <w:start w:val="1"/>
      <w:numFmt w:val="bullet"/>
      <w:lvlText w:val="o"/>
      <w:lvlJc w:val="left"/>
      <w:pPr>
        <w:ind w:left="3240" w:hanging="360"/>
      </w:pPr>
      <w:rPr>
        <w:rFonts w:ascii="Courier New" w:hAnsi="Courier New" w:cs="Courier New" w:hint="default"/>
      </w:rPr>
    </w:lvl>
    <w:lvl w:ilvl="2" w:tplc="540A0005" w:tentative="1">
      <w:start w:val="1"/>
      <w:numFmt w:val="bullet"/>
      <w:lvlText w:val=""/>
      <w:lvlJc w:val="left"/>
      <w:pPr>
        <w:ind w:left="3960" w:hanging="360"/>
      </w:pPr>
      <w:rPr>
        <w:rFonts w:ascii="Wingdings" w:hAnsi="Wingdings" w:hint="default"/>
      </w:rPr>
    </w:lvl>
    <w:lvl w:ilvl="3" w:tplc="540A0001" w:tentative="1">
      <w:start w:val="1"/>
      <w:numFmt w:val="bullet"/>
      <w:lvlText w:val=""/>
      <w:lvlJc w:val="left"/>
      <w:pPr>
        <w:ind w:left="4680" w:hanging="360"/>
      </w:pPr>
      <w:rPr>
        <w:rFonts w:ascii="Symbol" w:hAnsi="Symbol" w:hint="default"/>
      </w:rPr>
    </w:lvl>
    <w:lvl w:ilvl="4" w:tplc="540A0003" w:tentative="1">
      <w:start w:val="1"/>
      <w:numFmt w:val="bullet"/>
      <w:lvlText w:val="o"/>
      <w:lvlJc w:val="left"/>
      <w:pPr>
        <w:ind w:left="5400" w:hanging="360"/>
      </w:pPr>
      <w:rPr>
        <w:rFonts w:ascii="Courier New" w:hAnsi="Courier New" w:cs="Courier New" w:hint="default"/>
      </w:rPr>
    </w:lvl>
    <w:lvl w:ilvl="5" w:tplc="540A0005" w:tentative="1">
      <w:start w:val="1"/>
      <w:numFmt w:val="bullet"/>
      <w:lvlText w:val=""/>
      <w:lvlJc w:val="left"/>
      <w:pPr>
        <w:ind w:left="6120" w:hanging="360"/>
      </w:pPr>
      <w:rPr>
        <w:rFonts w:ascii="Wingdings" w:hAnsi="Wingdings" w:hint="default"/>
      </w:rPr>
    </w:lvl>
    <w:lvl w:ilvl="6" w:tplc="540A0001" w:tentative="1">
      <w:start w:val="1"/>
      <w:numFmt w:val="bullet"/>
      <w:lvlText w:val=""/>
      <w:lvlJc w:val="left"/>
      <w:pPr>
        <w:ind w:left="6840" w:hanging="360"/>
      </w:pPr>
      <w:rPr>
        <w:rFonts w:ascii="Symbol" w:hAnsi="Symbol" w:hint="default"/>
      </w:rPr>
    </w:lvl>
    <w:lvl w:ilvl="7" w:tplc="540A0003" w:tentative="1">
      <w:start w:val="1"/>
      <w:numFmt w:val="bullet"/>
      <w:lvlText w:val="o"/>
      <w:lvlJc w:val="left"/>
      <w:pPr>
        <w:ind w:left="7560" w:hanging="360"/>
      </w:pPr>
      <w:rPr>
        <w:rFonts w:ascii="Courier New" w:hAnsi="Courier New" w:cs="Courier New" w:hint="default"/>
      </w:rPr>
    </w:lvl>
    <w:lvl w:ilvl="8" w:tplc="540A0005" w:tentative="1">
      <w:start w:val="1"/>
      <w:numFmt w:val="bullet"/>
      <w:lvlText w:val=""/>
      <w:lvlJc w:val="left"/>
      <w:pPr>
        <w:ind w:left="8280" w:hanging="360"/>
      </w:pPr>
      <w:rPr>
        <w:rFonts w:ascii="Wingdings" w:hAnsi="Wingdings" w:hint="default"/>
      </w:rPr>
    </w:lvl>
  </w:abstractNum>
  <w:abstractNum w:abstractNumId="24" w15:restartNumberingAfterBreak="0">
    <w:nsid w:val="69FF1B0A"/>
    <w:multiLevelType w:val="hybridMultilevel"/>
    <w:tmpl w:val="0FA8FDF4"/>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15:restartNumberingAfterBreak="0">
    <w:nsid w:val="6D8B3BFA"/>
    <w:multiLevelType w:val="hybridMultilevel"/>
    <w:tmpl w:val="782E0024"/>
    <w:lvl w:ilvl="0" w:tplc="902A28C6">
      <w:start w:val="12"/>
      <w:numFmt w:val="bullet"/>
      <w:lvlText w:val="-"/>
      <w:lvlJc w:val="left"/>
      <w:pPr>
        <w:ind w:left="1080" w:hanging="360"/>
      </w:pPr>
      <w:rPr>
        <w:rFonts w:ascii="Arial" w:eastAsia="Times New Roman" w:hAnsi="Arial" w:cs="Aria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num w:numId="1">
    <w:abstractNumId w:val="19"/>
  </w:num>
  <w:num w:numId="2">
    <w:abstractNumId w:val="9"/>
  </w:num>
  <w:num w:numId="3">
    <w:abstractNumId w:val="22"/>
  </w:num>
  <w:num w:numId="4">
    <w:abstractNumId w:val="12"/>
  </w:num>
  <w:num w:numId="5">
    <w:abstractNumId w:val="18"/>
  </w:num>
  <w:num w:numId="6">
    <w:abstractNumId w:val="15"/>
  </w:num>
  <w:num w:numId="7">
    <w:abstractNumId w:val="16"/>
  </w:num>
  <w:num w:numId="8">
    <w:abstractNumId w:val="5"/>
  </w:num>
  <w:num w:numId="9">
    <w:abstractNumId w:val="3"/>
  </w:num>
  <w:num w:numId="10">
    <w:abstractNumId w:val="20"/>
  </w:num>
  <w:num w:numId="11">
    <w:abstractNumId w:val="23"/>
  </w:num>
  <w:num w:numId="12">
    <w:abstractNumId w:val="11"/>
  </w:num>
  <w:num w:numId="13">
    <w:abstractNumId w:val="13"/>
  </w:num>
  <w:num w:numId="14">
    <w:abstractNumId w:val="8"/>
  </w:num>
  <w:num w:numId="15">
    <w:abstractNumId w:val="7"/>
  </w:num>
  <w:num w:numId="16">
    <w:abstractNumId w:val="6"/>
  </w:num>
  <w:num w:numId="17">
    <w:abstractNumId w:val="24"/>
  </w:num>
  <w:num w:numId="18">
    <w:abstractNumId w:val="4"/>
  </w:num>
  <w:num w:numId="19">
    <w:abstractNumId w:val="17"/>
  </w:num>
  <w:num w:numId="20">
    <w:abstractNumId w:val="25"/>
  </w:num>
  <w:num w:numId="21">
    <w:abstractNumId w:val="14"/>
  </w:num>
  <w:num w:numId="22">
    <w:abstractNumId w:val="1"/>
  </w:num>
  <w:num w:numId="23">
    <w:abstractNumId w:val="21"/>
  </w:num>
  <w:num w:numId="24">
    <w:abstractNumId w:val="0"/>
  </w:num>
  <w:num w:numId="25">
    <w:abstractNumId w:val="2"/>
  </w:num>
  <w:num w:numId="26">
    <w:abstractNumId w:val="1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C9"/>
    <w:rsid w:val="00060778"/>
    <w:rsid w:val="00075140"/>
    <w:rsid w:val="000B021A"/>
    <w:rsid w:val="000B7FD9"/>
    <w:rsid w:val="001534DE"/>
    <w:rsid w:val="00155937"/>
    <w:rsid w:val="001675BD"/>
    <w:rsid w:val="00181EF0"/>
    <w:rsid w:val="001E0504"/>
    <w:rsid w:val="002744BC"/>
    <w:rsid w:val="002A376C"/>
    <w:rsid w:val="002C29C4"/>
    <w:rsid w:val="002C5870"/>
    <w:rsid w:val="002F6B93"/>
    <w:rsid w:val="0030225A"/>
    <w:rsid w:val="003537A9"/>
    <w:rsid w:val="00482E1F"/>
    <w:rsid w:val="004A6963"/>
    <w:rsid w:val="004F6EB2"/>
    <w:rsid w:val="004F799B"/>
    <w:rsid w:val="005438F5"/>
    <w:rsid w:val="005609AC"/>
    <w:rsid w:val="00597992"/>
    <w:rsid w:val="005F4E58"/>
    <w:rsid w:val="006305F9"/>
    <w:rsid w:val="006A7755"/>
    <w:rsid w:val="007236C9"/>
    <w:rsid w:val="00734300"/>
    <w:rsid w:val="00787DF8"/>
    <w:rsid w:val="0079209B"/>
    <w:rsid w:val="007B11FC"/>
    <w:rsid w:val="007B1510"/>
    <w:rsid w:val="00807C5A"/>
    <w:rsid w:val="00834B17"/>
    <w:rsid w:val="00895722"/>
    <w:rsid w:val="008A408D"/>
    <w:rsid w:val="00920F3B"/>
    <w:rsid w:val="00990E3A"/>
    <w:rsid w:val="00A865FC"/>
    <w:rsid w:val="00B12659"/>
    <w:rsid w:val="00B1266A"/>
    <w:rsid w:val="00B30DC8"/>
    <w:rsid w:val="00B70661"/>
    <w:rsid w:val="00B822AC"/>
    <w:rsid w:val="00BA0ACB"/>
    <w:rsid w:val="00BD4FA5"/>
    <w:rsid w:val="00BF2B09"/>
    <w:rsid w:val="00C60EF8"/>
    <w:rsid w:val="00C7379F"/>
    <w:rsid w:val="00E06FCD"/>
    <w:rsid w:val="00E314B2"/>
    <w:rsid w:val="00E63911"/>
    <w:rsid w:val="00E93EC9"/>
    <w:rsid w:val="00E95E26"/>
    <w:rsid w:val="00FC0DA5"/>
    <w:rsid w:val="00FD04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D8B5F"/>
  <w15:chartTrackingRefBased/>
  <w15:docId w15:val="{B31B1592-CA44-4535-B06E-A6E84B9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EC9"/>
    <w:pPr>
      <w:spacing w:line="256" w:lineRule="auto"/>
    </w:pPr>
  </w:style>
  <w:style w:type="paragraph" w:styleId="Ttulo3">
    <w:name w:val="heading 3"/>
    <w:basedOn w:val="Normal"/>
    <w:next w:val="Normal"/>
    <w:link w:val="Ttulo3Car"/>
    <w:qFormat/>
    <w:rsid w:val="007B11FC"/>
    <w:pPr>
      <w:keepNext/>
      <w:spacing w:after="0" w:line="240" w:lineRule="auto"/>
      <w:jc w:val="both"/>
      <w:outlineLvl w:val="2"/>
    </w:pPr>
    <w:rPr>
      <w:rFonts w:ascii="Times New Roman" w:eastAsia="Times New Roman" w:hAnsi="Times New Roman" w:cs="Times New Roman"/>
      <w:sz w:val="28"/>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76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msolistparagraph0">
    <w:name w:val="msolistparagraph"/>
    <w:basedOn w:val="Normal"/>
    <w:rsid w:val="002A376C"/>
    <w:pPr>
      <w:spacing w:after="0" w:line="240" w:lineRule="auto"/>
      <w:ind w:left="720"/>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unhideWhenUsed/>
    <w:rsid w:val="007B1510"/>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7B1510"/>
    <w:rPr>
      <w:rFonts w:ascii="Calibri" w:hAnsi="Calibri"/>
      <w:szCs w:val="21"/>
    </w:rPr>
  </w:style>
  <w:style w:type="character" w:styleId="Hipervnculo">
    <w:name w:val="Hyperlink"/>
    <w:basedOn w:val="Fuentedeprrafopredeter"/>
    <w:uiPriority w:val="99"/>
    <w:unhideWhenUsed/>
    <w:rsid w:val="007B1510"/>
    <w:rPr>
      <w:color w:val="0563C1" w:themeColor="hyperlink"/>
      <w:u w:val="single"/>
    </w:rPr>
  </w:style>
  <w:style w:type="character" w:customStyle="1" w:styleId="Ttulo3Car">
    <w:name w:val="Título 3 Car"/>
    <w:basedOn w:val="Fuentedeprrafopredeter"/>
    <w:link w:val="Ttulo3"/>
    <w:rsid w:val="007B11FC"/>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597992"/>
    <w:pPr>
      <w:ind w:left="720"/>
      <w:contextualSpacing/>
    </w:pPr>
  </w:style>
  <w:style w:type="paragraph" w:styleId="Encabezado">
    <w:name w:val="header"/>
    <w:basedOn w:val="Normal"/>
    <w:link w:val="EncabezadoCar"/>
    <w:unhideWhenUsed/>
    <w:rsid w:val="00BA0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0ACB"/>
  </w:style>
  <w:style w:type="paragraph" w:styleId="Piedepgina">
    <w:name w:val="footer"/>
    <w:basedOn w:val="Normal"/>
    <w:link w:val="PiedepginaCar"/>
    <w:uiPriority w:val="99"/>
    <w:unhideWhenUsed/>
    <w:rsid w:val="00BA0A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0ACB"/>
  </w:style>
  <w:style w:type="character" w:styleId="Refdecomentario">
    <w:name w:val="annotation reference"/>
    <w:basedOn w:val="Fuentedeprrafopredeter"/>
    <w:uiPriority w:val="99"/>
    <w:semiHidden/>
    <w:unhideWhenUsed/>
    <w:rsid w:val="000B7FD9"/>
    <w:rPr>
      <w:sz w:val="16"/>
      <w:szCs w:val="16"/>
    </w:rPr>
  </w:style>
  <w:style w:type="paragraph" w:styleId="Textocomentario">
    <w:name w:val="annotation text"/>
    <w:basedOn w:val="Normal"/>
    <w:link w:val="TextocomentarioCar"/>
    <w:uiPriority w:val="99"/>
    <w:semiHidden/>
    <w:unhideWhenUsed/>
    <w:rsid w:val="000B7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FD9"/>
    <w:rPr>
      <w:sz w:val="20"/>
      <w:szCs w:val="20"/>
    </w:rPr>
  </w:style>
  <w:style w:type="paragraph" w:styleId="Textodeglobo">
    <w:name w:val="Balloon Text"/>
    <w:basedOn w:val="Normal"/>
    <w:link w:val="TextodegloboCar"/>
    <w:uiPriority w:val="99"/>
    <w:semiHidden/>
    <w:unhideWhenUsed/>
    <w:rsid w:val="000B7F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07138">
      <w:bodyDiv w:val="1"/>
      <w:marLeft w:val="0"/>
      <w:marRight w:val="0"/>
      <w:marTop w:val="0"/>
      <w:marBottom w:val="0"/>
      <w:divBdr>
        <w:top w:val="none" w:sz="0" w:space="0" w:color="auto"/>
        <w:left w:val="none" w:sz="0" w:space="0" w:color="auto"/>
        <w:bottom w:val="none" w:sz="0" w:space="0" w:color="auto"/>
        <w:right w:val="none" w:sz="0" w:space="0" w:color="auto"/>
      </w:divBdr>
    </w:div>
    <w:div w:id="1882135443">
      <w:bodyDiv w:val="1"/>
      <w:marLeft w:val="0"/>
      <w:marRight w:val="0"/>
      <w:marTop w:val="0"/>
      <w:marBottom w:val="0"/>
      <w:divBdr>
        <w:top w:val="none" w:sz="0" w:space="0" w:color="auto"/>
        <w:left w:val="none" w:sz="0" w:space="0" w:color="auto"/>
        <w:bottom w:val="none" w:sz="0" w:space="0" w:color="auto"/>
        <w:right w:val="none" w:sz="0" w:space="0" w:color="auto"/>
      </w:divBdr>
    </w:div>
    <w:div w:id="2050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leres@segurmatica.c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ucert.c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2414</Words>
  <Characters>13278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Tester Segurmatica</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Moro Hernández</dc:creator>
  <cp:keywords/>
  <dc:description/>
  <cp:lastModifiedBy>Soraya López Galbán</cp:lastModifiedBy>
  <cp:revision>18</cp:revision>
  <dcterms:created xsi:type="dcterms:W3CDTF">2018-12-13T17:39:00Z</dcterms:created>
  <dcterms:modified xsi:type="dcterms:W3CDTF">2019-01-04T00:00:00Z</dcterms:modified>
</cp:coreProperties>
</file>